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798" w:rsidRPr="00A214D1" w:rsidRDefault="006B5798" w:rsidP="00C43E44">
      <w:pPr>
        <w:spacing w:before="15" w:line="276" w:lineRule="auto"/>
        <w:jc w:val="center"/>
        <w:textAlignment w:val="baseline"/>
        <w:rPr>
          <w:rFonts w:eastAsia="Times New Roman"/>
          <w:b/>
          <w:color w:val="000000"/>
          <w:spacing w:val="1"/>
          <w:sz w:val="24"/>
          <w:szCs w:val="24"/>
          <w:lang w:val="de-DE"/>
        </w:rPr>
      </w:pPr>
    </w:p>
    <w:p w:rsidR="006B5798" w:rsidRPr="00A214D1" w:rsidRDefault="006B5798" w:rsidP="00C43E44">
      <w:pPr>
        <w:spacing w:before="15" w:line="276" w:lineRule="auto"/>
        <w:jc w:val="center"/>
        <w:textAlignment w:val="baseline"/>
        <w:rPr>
          <w:rFonts w:eastAsia="Times New Roman"/>
          <w:b/>
          <w:color w:val="000000"/>
          <w:spacing w:val="1"/>
          <w:sz w:val="24"/>
          <w:szCs w:val="24"/>
          <w:lang w:val="de-DE"/>
        </w:rPr>
      </w:pPr>
    </w:p>
    <w:p w:rsidR="006B5798" w:rsidRPr="00A214D1" w:rsidRDefault="006B5798" w:rsidP="00C43E44">
      <w:pPr>
        <w:spacing w:before="15" w:line="276" w:lineRule="auto"/>
        <w:jc w:val="center"/>
        <w:textAlignment w:val="baseline"/>
        <w:rPr>
          <w:rFonts w:eastAsia="Times New Roman"/>
          <w:b/>
          <w:color w:val="000000"/>
          <w:spacing w:val="1"/>
          <w:sz w:val="24"/>
          <w:szCs w:val="24"/>
          <w:lang w:val="de-DE"/>
        </w:rPr>
      </w:pPr>
    </w:p>
    <w:p w:rsidR="006B5798" w:rsidRPr="00A214D1" w:rsidRDefault="006B5798" w:rsidP="00C43E44">
      <w:pPr>
        <w:spacing w:before="15" w:line="276" w:lineRule="auto"/>
        <w:jc w:val="center"/>
        <w:textAlignment w:val="baseline"/>
        <w:rPr>
          <w:rFonts w:eastAsia="Times New Roman"/>
          <w:b/>
          <w:color w:val="000000"/>
          <w:spacing w:val="1"/>
          <w:sz w:val="24"/>
          <w:szCs w:val="24"/>
          <w:lang w:val="de-DE"/>
        </w:rPr>
      </w:pPr>
    </w:p>
    <w:p w:rsidR="006B5798" w:rsidRPr="00A214D1" w:rsidRDefault="006B5798" w:rsidP="00C43E44">
      <w:pPr>
        <w:spacing w:before="15" w:line="276" w:lineRule="auto"/>
        <w:jc w:val="center"/>
        <w:textAlignment w:val="baseline"/>
        <w:rPr>
          <w:rFonts w:eastAsia="Times New Roman"/>
          <w:b/>
          <w:color w:val="000000"/>
          <w:spacing w:val="1"/>
          <w:sz w:val="24"/>
          <w:szCs w:val="24"/>
          <w:lang w:val="de-DE"/>
        </w:rPr>
      </w:pPr>
    </w:p>
    <w:p w:rsidR="006B5798" w:rsidRPr="00A214D1" w:rsidRDefault="006B5798" w:rsidP="00C43E44">
      <w:pPr>
        <w:spacing w:before="15" w:line="276" w:lineRule="auto"/>
        <w:jc w:val="center"/>
        <w:textAlignment w:val="baseline"/>
        <w:rPr>
          <w:rFonts w:eastAsia="Times New Roman"/>
          <w:b/>
          <w:color w:val="000000"/>
          <w:spacing w:val="1"/>
          <w:sz w:val="28"/>
          <w:szCs w:val="28"/>
          <w:lang w:val="de-DE"/>
        </w:rPr>
      </w:pPr>
    </w:p>
    <w:p w:rsidR="00B6253A" w:rsidRPr="00A214D1" w:rsidRDefault="009D3DCD" w:rsidP="00C43E44">
      <w:pPr>
        <w:spacing w:before="15" w:line="276" w:lineRule="auto"/>
        <w:jc w:val="center"/>
        <w:textAlignment w:val="baseline"/>
        <w:rPr>
          <w:rFonts w:eastAsia="Times New Roman"/>
          <w:b/>
          <w:color w:val="000000"/>
          <w:sz w:val="28"/>
          <w:szCs w:val="28"/>
          <w:lang w:val="de-DE"/>
        </w:rPr>
      </w:pPr>
      <w:r w:rsidRPr="00A214D1">
        <w:rPr>
          <w:rFonts w:eastAsia="Times New Roman"/>
          <w:b/>
          <w:color w:val="000000"/>
          <w:spacing w:val="1"/>
          <w:sz w:val="28"/>
          <w:szCs w:val="28"/>
          <w:lang w:val="de-DE"/>
        </w:rPr>
        <w:t>Gemeinsames Protokoll für die Regelung der Maßnahmen</w:t>
      </w:r>
      <w:r w:rsidR="00C43E44" w:rsidRPr="00A214D1">
        <w:rPr>
          <w:rFonts w:eastAsia="Times New Roman"/>
          <w:b/>
          <w:color w:val="000000"/>
          <w:spacing w:val="1"/>
          <w:sz w:val="28"/>
          <w:szCs w:val="28"/>
          <w:lang w:val="de-DE"/>
        </w:rPr>
        <w:t xml:space="preserve"> z</w:t>
      </w:r>
      <w:r w:rsidRPr="00A214D1">
        <w:rPr>
          <w:rFonts w:eastAsia="Times New Roman"/>
          <w:b/>
          <w:color w:val="000000"/>
          <w:sz w:val="28"/>
          <w:szCs w:val="28"/>
          <w:lang w:val="de-DE"/>
        </w:rPr>
        <w:t>ur Bekämpfung und Eindämmung der Verbreitung des Virus Covid</w:t>
      </w:r>
      <w:r w:rsidR="001E4116">
        <w:rPr>
          <w:rFonts w:eastAsia="Times New Roman"/>
          <w:b/>
          <w:color w:val="000000"/>
          <w:sz w:val="28"/>
          <w:szCs w:val="28"/>
          <w:lang w:val="de-DE"/>
        </w:rPr>
        <w:t>-</w:t>
      </w:r>
      <w:r w:rsidRPr="00A214D1">
        <w:rPr>
          <w:rFonts w:eastAsia="Times New Roman"/>
          <w:b/>
          <w:color w:val="000000"/>
          <w:sz w:val="28"/>
          <w:szCs w:val="28"/>
          <w:lang w:val="de-DE"/>
        </w:rPr>
        <w:t xml:space="preserve">19 </w:t>
      </w:r>
      <w:r w:rsidR="0016105B">
        <w:rPr>
          <w:rFonts w:eastAsia="Times New Roman"/>
          <w:b/>
          <w:color w:val="000000"/>
          <w:sz w:val="28"/>
          <w:szCs w:val="28"/>
          <w:lang w:val="de-DE"/>
        </w:rPr>
        <w:t>am Arbeitsplatz</w:t>
      </w:r>
    </w:p>
    <w:p w:rsidR="00B6253A" w:rsidRPr="00A214D1" w:rsidRDefault="00B6253A" w:rsidP="000E04A5">
      <w:pPr>
        <w:spacing w:before="129" w:after="5215" w:line="276" w:lineRule="auto"/>
        <w:rPr>
          <w:sz w:val="28"/>
          <w:szCs w:val="28"/>
        </w:rPr>
        <w:sectPr w:rsidR="00B6253A" w:rsidRPr="00A214D1" w:rsidSect="00C43E44">
          <w:footerReference w:type="even" r:id="rId7"/>
          <w:footerReference w:type="default" r:id="rId8"/>
          <w:pgSz w:w="11909" w:h="16838"/>
          <w:pgMar w:top="1134" w:right="1134" w:bottom="1134" w:left="1134" w:header="720" w:footer="720" w:gutter="0"/>
          <w:cols w:space="720"/>
        </w:sectPr>
      </w:pPr>
    </w:p>
    <w:p w:rsidR="00C43E44" w:rsidRPr="00A214D1" w:rsidRDefault="00C43E44" w:rsidP="000E04A5">
      <w:pPr>
        <w:spacing w:before="3" w:line="276" w:lineRule="auto"/>
        <w:jc w:val="center"/>
        <w:textAlignment w:val="baseline"/>
        <w:rPr>
          <w:rFonts w:eastAsia="Times New Roman"/>
          <w:color w:val="000000"/>
          <w:spacing w:val="-4"/>
          <w:sz w:val="28"/>
          <w:szCs w:val="28"/>
          <w:lang w:val="de-DE"/>
        </w:rPr>
      </w:pPr>
    </w:p>
    <w:p w:rsidR="00C43E44" w:rsidRPr="00A214D1" w:rsidRDefault="00C43E44" w:rsidP="000E04A5">
      <w:pPr>
        <w:spacing w:before="3" w:line="276" w:lineRule="auto"/>
        <w:jc w:val="center"/>
        <w:textAlignment w:val="baseline"/>
        <w:rPr>
          <w:rFonts w:eastAsia="Times New Roman"/>
          <w:color w:val="000000"/>
          <w:spacing w:val="-4"/>
          <w:sz w:val="24"/>
          <w:szCs w:val="24"/>
          <w:lang w:val="de-DE"/>
        </w:rPr>
      </w:pPr>
    </w:p>
    <w:p w:rsidR="00C43E44" w:rsidRPr="00A214D1" w:rsidRDefault="00C43E44" w:rsidP="000E04A5">
      <w:pPr>
        <w:spacing w:before="3" w:line="276" w:lineRule="auto"/>
        <w:jc w:val="center"/>
        <w:textAlignment w:val="baseline"/>
        <w:rPr>
          <w:rFonts w:eastAsia="Times New Roman"/>
          <w:color w:val="000000"/>
          <w:spacing w:val="-4"/>
          <w:sz w:val="24"/>
          <w:szCs w:val="24"/>
          <w:lang w:val="de-DE"/>
        </w:rPr>
      </w:pPr>
    </w:p>
    <w:p w:rsidR="00C43E44" w:rsidRPr="00A214D1" w:rsidRDefault="00C43E44" w:rsidP="000E04A5">
      <w:pPr>
        <w:spacing w:before="3" w:line="276" w:lineRule="auto"/>
        <w:jc w:val="center"/>
        <w:textAlignment w:val="baseline"/>
        <w:rPr>
          <w:rFonts w:eastAsia="Times New Roman"/>
          <w:color w:val="000000"/>
          <w:spacing w:val="-4"/>
          <w:sz w:val="24"/>
          <w:szCs w:val="24"/>
          <w:lang w:val="de-DE"/>
        </w:rPr>
      </w:pPr>
    </w:p>
    <w:p w:rsidR="00C43E44" w:rsidRPr="00A214D1" w:rsidRDefault="00C43E44" w:rsidP="000E04A5">
      <w:pPr>
        <w:spacing w:before="3" w:line="276" w:lineRule="auto"/>
        <w:jc w:val="center"/>
        <w:textAlignment w:val="baseline"/>
        <w:rPr>
          <w:rFonts w:eastAsia="Times New Roman"/>
          <w:color w:val="000000"/>
          <w:spacing w:val="-4"/>
          <w:sz w:val="24"/>
          <w:szCs w:val="24"/>
          <w:lang w:val="de-DE"/>
        </w:rPr>
      </w:pPr>
    </w:p>
    <w:p w:rsidR="00C43E44" w:rsidRPr="00A214D1" w:rsidRDefault="00C43E44" w:rsidP="000E04A5">
      <w:pPr>
        <w:spacing w:before="3" w:line="276" w:lineRule="auto"/>
        <w:jc w:val="center"/>
        <w:textAlignment w:val="baseline"/>
        <w:rPr>
          <w:rFonts w:eastAsia="Times New Roman"/>
          <w:color w:val="000000"/>
          <w:spacing w:val="-4"/>
          <w:sz w:val="24"/>
          <w:szCs w:val="24"/>
          <w:lang w:val="de-DE"/>
        </w:rPr>
      </w:pPr>
    </w:p>
    <w:p w:rsidR="00C43E44" w:rsidRPr="00A214D1" w:rsidRDefault="00C43E44" w:rsidP="000E04A5">
      <w:pPr>
        <w:spacing w:before="3" w:line="276" w:lineRule="auto"/>
        <w:jc w:val="center"/>
        <w:textAlignment w:val="baseline"/>
        <w:rPr>
          <w:rFonts w:eastAsia="Times New Roman"/>
          <w:color w:val="000000"/>
          <w:spacing w:val="-4"/>
          <w:sz w:val="24"/>
          <w:szCs w:val="24"/>
          <w:lang w:val="de-DE"/>
        </w:rPr>
      </w:pPr>
    </w:p>
    <w:p w:rsidR="00C43E44" w:rsidRPr="00A214D1" w:rsidRDefault="00C43E44" w:rsidP="000E04A5">
      <w:pPr>
        <w:spacing w:before="3" w:line="276" w:lineRule="auto"/>
        <w:jc w:val="center"/>
        <w:textAlignment w:val="baseline"/>
        <w:rPr>
          <w:rFonts w:eastAsia="Times New Roman"/>
          <w:color w:val="000000"/>
          <w:spacing w:val="-4"/>
          <w:sz w:val="24"/>
          <w:szCs w:val="24"/>
          <w:lang w:val="de-DE"/>
        </w:rPr>
      </w:pPr>
    </w:p>
    <w:p w:rsidR="00C43E44" w:rsidRPr="00A214D1" w:rsidRDefault="00C43E44" w:rsidP="000E04A5">
      <w:pPr>
        <w:spacing w:before="3" w:line="276" w:lineRule="auto"/>
        <w:jc w:val="center"/>
        <w:textAlignment w:val="baseline"/>
        <w:rPr>
          <w:rFonts w:eastAsia="Times New Roman"/>
          <w:color w:val="000000"/>
          <w:spacing w:val="-4"/>
          <w:sz w:val="24"/>
          <w:szCs w:val="24"/>
          <w:lang w:val="de-DE"/>
        </w:rPr>
      </w:pPr>
    </w:p>
    <w:p w:rsidR="00C43E44" w:rsidRPr="00A214D1" w:rsidRDefault="00C43E44" w:rsidP="000E04A5">
      <w:pPr>
        <w:spacing w:before="3" w:line="276" w:lineRule="auto"/>
        <w:jc w:val="center"/>
        <w:textAlignment w:val="baseline"/>
        <w:rPr>
          <w:rFonts w:eastAsia="Times New Roman"/>
          <w:color w:val="000000"/>
          <w:spacing w:val="-4"/>
          <w:sz w:val="24"/>
          <w:szCs w:val="24"/>
          <w:lang w:val="de-DE"/>
        </w:rPr>
      </w:pPr>
    </w:p>
    <w:p w:rsidR="006A4FC7" w:rsidRDefault="006A4FC7" w:rsidP="006A4FC7">
      <w:pPr>
        <w:jc w:val="center"/>
        <w:rPr>
          <w:rFonts w:eastAsia="Times New Roman"/>
          <w:color w:val="000000"/>
          <w:spacing w:val="-4"/>
          <w:sz w:val="24"/>
          <w:szCs w:val="24"/>
          <w:lang w:val="de-DE"/>
        </w:rPr>
      </w:pPr>
      <w:r w:rsidRPr="006A4FC7">
        <w:rPr>
          <w:rFonts w:eastAsia="Times New Roman"/>
          <w:color w:val="000000"/>
          <w:spacing w:val="-4"/>
          <w:sz w:val="24"/>
          <w:szCs w:val="24"/>
          <w:lang w:val="de-DE"/>
        </w:rPr>
        <w:t>24. April 2020</w:t>
      </w:r>
    </w:p>
    <w:p w:rsidR="00C43E44" w:rsidRPr="00A214D1" w:rsidRDefault="00C43E44">
      <w:pPr>
        <w:rPr>
          <w:rFonts w:eastAsia="Times New Roman"/>
          <w:color w:val="000000"/>
          <w:sz w:val="24"/>
          <w:szCs w:val="24"/>
          <w:lang w:val="de-DE"/>
        </w:rPr>
      </w:pPr>
      <w:r w:rsidRPr="00A214D1">
        <w:rPr>
          <w:rFonts w:eastAsia="Times New Roman"/>
          <w:color w:val="000000"/>
          <w:sz w:val="24"/>
          <w:szCs w:val="24"/>
          <w:lang w:val="de-DE"/>
        </w:rPr>
        <w:br w:type="page"/>
      </w:r>
    </w:p>
    <w:p w:rsidR="00B6253A" w:rsidRPr="00A214D1" w:rsidRDefault="009D3DCD" w:rsidP="006A4FC7">
      <w:pPr>
        <w:spacing w:before="470" w:line="276" w:lineRule="auto"/>
        <w:ind w:firstLine="504"/>
        <w:jc w:val="both"/>
        <w:textAlignment w:val="baseline"/>
        <w:rPr>
          <w:rFonts w:eastAsia="Times New Roman"/>
          <w:color w:val="000000"/>
          <w:sz w:val="24"/>
          <w:szCs w:val="24"/>
          <w:lang w:val="de-DE"/>
        </w:rPr>
      </w:pPr>
      <w:r w:rsidRPr="00A214D1">
        <w:rPr>
          <w:rFonts w:eastAsia="Times New Roman"/>
          <w:color w:val="000000"/>
          <w:sz w:val="24"/>
          <w:szCs w:val="24"/>
          <w:lang w:val="de-DE"/>
        </w:rPr>
        <w:lastRenderedPageBreak/>
        <w:t xml:space="preserve">Heute, </w:t>
      </w:r>
      <w:r w:rsidR="006A4FC7" w:rsidRPr="006A4FC7">
        <w:rPr>
          <w:rFonts w:eastAsia="Times New Roman"/>
          <w:color w:val="000000"/>
          <w:sz w:val="24"/>
          <w:szCs w:val="24"/>
          <w:lang w:val="de-DE"/>
        </w:rPr>
        <w:t xml:space="preserve">Freitag, 24. April 2020, </w:t>
      </w:r>
      <w:r w:rsidRPr="00A214D1">
        <w:rPr>
          <w:rFonts w:eastAsia="Times New Roman"/>
          <w:color w:val="000000"/>
          <w:sz w:val="24"/>
          <w:szCs w:val="24"/>
          <w:lang w:val="de-DE"/>
        </w:rPr>
        <w:t xml:space="preserve">wurde das </w:t>
      </w:r>
      <w:r w:rsidR="00C43E44" w:rsidRPr="00A214D1">
        <w:rPr>
          <w:rFonts w:eastAsia="Times New Roman"/>
          <w:color w:val="000000"/>
          <w:sz w:val="24"/>
          <w:szCs w:val="24"/>
          <w:lang w:val="de-DE"/>
        </w:rPr>
        <w:t>„</w:t>
      </w:r>
      <w:r w:rsidRPr="006A4FC7">
        <w:rPr>
          <w:rFonts w:eastAsia="Times New Roman"/>
          <w:i/>
          <w:color w:val="000000"/>
          <w:sz w:val="24"/>
          <w:szCs w:val="24"/>
          <w:lang w:val="de-DE"/>
        </w:rPr>
        <w:t xml:space="preserve">Gemeinsame Protokoll für die Regelung der Maßnahmen zur Bekämpfung und Eindämmung der Verbreitung des Virus Covid-19 </w:t>
      </w:r>
      <w:r w:rsidR="0016105B" w:rsidRPr="006A4FC7">
        <w:rPr>
          <w:rFonts w:eastAsia="Times New Roman"/>
          <w:i/>
          <w:color w:val="000000"/>
          <w:sz w:val="24"/>
          <w:szCs w:val="24"/>
          <w:lang w:val="de-DE"/>
        </w:rPr>
        <w:t>am Arbeitsplatz</w:t>
      </w:r>
      <w:r w:rsidR="00C43E44" w:rsidRPr="00A214D1">
        <w:rPr>
          <w:rFonts w:eastAsia="Times New Roman"/>
          <w:color w:val="000000"/>
          <w:sz w:val="24"/>
          <w:szCs w:val="24"/>
          <w:lang w:val="de-DE"/>
        </w:rPr>
        <w:t>“</w:t>
      </w:r>
      <w:r w:rsidRPr="00A214D1">
        <w:rPr>
          <w:rFonts w:eastAsia="Times New Roman"/>
          <w:color w:val="000000"/>
          <w:sz w:val="24"/>
          <w:szCs w:val="24"/>
          <w:lang w:val="de-DE"/>
        </w:rPr>
        <w:t xml:space="preserve"> </w:t>
      </w:r>
      <w:r w:rsidR="006A4FC7" w:rsidRPr="006A4FC7">
        <w:rPr>
          <w:rFonts w:eastAsia="Times New Roman"/>
          <w:color w:val="000000"/>
          <w:sz w:val="24"/>
          <w:szCs w:val="24"/>
          <w:lang w:val="de-DE"/>
        </w:rPr>
        <w:t xml:space="preserve">ergänzt, das am 14. März 2020 </w:t>
      </w:r>
      <w:r w:rsidRPr="00A214D1">
        <w:rPr>
          <w:rFonts w:eastAsia="Times New Roman"/>
          <w:color w:val="000000"/>
          <w:sz w:val="24"/>
          <w:szCs w:val="24"/>
          <w:lang w:val="de-DE"/>
        </w:rPr>
        <w:t>auf Gesuch des Präsidenten des Ministerrates, des Ministers für Wirtschaft, des Ministers für Arbeit und Sozialpolitik, des Ministers für Wirtschaftsentwicklung und des Ministers für Gesundheit unterzeichnet</w:t>
      </w:r>
      <w:r w:rsidR="006A4FC7">
        <w:rPr>
          <w:rFonts w:eastAsia="Times New Roman"/>
          <w:color w:val="000000"/>
          <w:sz w:val="24"/>
          <w:szCs w:val="24"/>
          <w:lang w:val="de-DE"/>
        </w:rPr>
        <w:t xml:space="preserve"> worden war</w:t>
      </w:r>
      <w:r w:rsidR="0016105B">
        <w:rPr>
          <w:rFonts w:eastAsia="Times New Roman"/>
          <w:color w:val="000000"/>
          <w:sz w:val="24"/>
          <w:szCs w:val="24"/>
          <w:lang w:val="de-DE"/>
        </w:rPr>
        <w:t>. Diese ha</w:t>
      </w:r>
      <w:r w:rsidR="006A4FC7">
        <w:rPr>
          <w:rFonts w:eastAsia="Times New Roman"/>
          <w:color w:val="000000"/>
          <w:sz w:val="24"/>
          <w:szCs w:val="24"/>
          <w:lang w:val="de-DE"/>
        </w:rPr>
        <w:t>tten</w:t>
      </w:r>
      <w:r w:rsidR="0016105B">
        <w:rPr>
          <w:rFonts w:eastAsia="Times New Roman"/>
          <w:color w:val="000000"/>
          <w:sz w:val="24"/>
          <w:szCs w:val="24"/>
          <w:lang w:val="de-DE"/>
        </w:rPr>
        <w:t xml:space="preserve"> d</w:t>
      </w:r>
      <w:r w:rsidRPr="00A214D1">
        <w:rPr>
          <w:rFonts w:eastAsia="Times New Roman"/>
          <w:color w:val="000000"/>
          <w:sz w:val="24"/>
          <w:szCs w:val="24"/>
          <w:lang w:val="de-DE"/>
        </w:rPr>
        <w:t xml:space="preserve">as Treffen mit den Sozialpartnern zur Umsetzung </w:t>
      </w:r>
      <w:r w:rsidR="001C1FC6">
        <w:rPr>
          <w:rFonts w:eastAsia="Times New Roman"/>
          <w:color w:val="000000"/>
          <w:sz w:val="24"/>
          <w:szCs w:val="24"/>
          <w:lang w:val="de-DE"/>
        </w:rPr>
        <w:t>von</w:t>
      </w:r>
      <w:r w:rsidRPr="00A214D1">
        <w:rPr>
          <w:rFonts w:eastAsia="Times New Roman"/>
          <w:color w:val="000000"/>
          <w:sz w:val="24"/>
          <w:szCs w:val="24"/>
          <w:lang w:val="de-DE"/>
        </w:rPr>
        <w:t xml:space="preserve"> Artikel 1, Absatz 1, Ziffer 9) des Dekrets des </w:t>
      </w:r>
      <w:r w:rsidR="00A214D1">
        <w:rPr>
          <w:rFonts w:eastAsia="Times New Roman"/>
          <w:color w:val="000000"/>
          <w:sz w:val="24"/>
          <w:szCs w:val="24"/>
          <w:lang w:val="de-DE"/>
        </w:rPr>
        <w:t>Ministerp</w:t>
      </w:r>
      <w:r w:rsidRPr="00A214D1">
        <w:rPr>
          <w:rFonts w:eastAsia="Times New Roman"/>
          <w:color w:val="000000"/>
          <w:sz w:val="24"/>
          <w:szCs w:val="24"/>
          <w:lang w:val="de-DE"/>
        </w:rPr>
        <w:t>räsidenten vom 11. März 2020</w:t>
      </w:r>
      <w:r w:rsidR="00A214D1">
        <w:rPr>
          <w:rFonts w:eastAsia="Times New Roman"/>
          <w:color w:val="000000"/>
          <w:sz w:val="24"/>
          <w:szCs w:val="24"/>
          <w:lang w:val="de-DE"/>
        </w:rPr>
        <w:t xml:space="preserve">, </w:t>
      </w:r>
      <w:r w:rsidR="001C1FC6">
        <w:rPr>
          <w:rFonts w:eastAsia="Times New Roman"/>
          <w:color w:val="000000"/>
          <w:sz w:val="24"/>
          <w:szCs w:val="24"/>
          <w:lang w:val="de-DE"/>
        </w:rPr>
        <w:t>der</w:t>
      </w:r>
      <w:r w:rsidR="00A214D1">
        <w:rPr>
          <w:rFonts w:eastAsia="Times New Roman"/>
          <w:color w:val="000000"/>
          <w:sz w:val="24"/>
          <w:szCs w:val="24"/>
          <w:lang w:val="de-DE"/>
        </w:rPr>
        <w:t xml:space="preserve"> </w:t>
      </w:r>
      <w:r w:rsidRPr="00A214D1">
        <w:rPr>
          <w:rFonts w:eastAsia="Times New Roman"/>
          <w:color w:val="000000"/>
          <w:sz w:val="24"/>
          <w:szCs w:val="24"/>
          <w:lang w:val="de-DE"/>
        </w:rPr>
        <w:t>in Bezug auf die Berufs- und Produktionstätigkeiten Vereinbarungen zwischen den Arbeitgeber- und Arbeitnehmerverbänden empfiehlt</w:t>
      </w:r>
      <w:r w:rsidR="00384B20">
        <w:rPr>
          <w:rFonts w:eastAsia="Times New Roman"/>
          <w:color w:val="000000"/>
          <w:sz w:val="24"/>
          <w:szCs w:val="24"/>
          <w:lang w:val="de-DE"/>
        </w:rPr>
        <w:t>, gefördert</w:t>
      </w:r>
      <w:r w:rsidRPr="00A214D1">
        <w:rPr>
          <w:rFonts w:eastAsia="Times New Roman"/>
          <w:color w:val="000000"/>
          <w:sz w:val="24"/>
          <w:szCs w:val="24"/>
          <w:lang w:val="de-DE"/>
        </w:rPr>
        <w:t xml:space="preserve">. </w:t>
      </w:r>
    </w:p>
    <w:p w:rsidR="00B6253A" w:rsidRPr="00A214D1" w:rsidRDefault="009D3DCD" w:rsidP="000E04A5">
      <w:pPr>
        <w:spacing w:before="2" w:line="276" w:lineRule="auto"/>
        <w:ind w:firstLine="504"/>
        <w:jc w:val="both"/>
        <w:textAlignment w:val="baseline"/>
        <w:rPr>
          <w:rFonts w:eastAsia="Times New Roman"/>
          <w:color w:val="000000"/>
          <w:sz w:val="24"/>
          <w:szCs w:val="24"/>
          <w:lang w:val="de-DE"/>
        </w:rPr>
      </w:pPr>
      <w:r w:rsidRPr="00A214D1">
        <w:rPr>
          <w:rFonts w:eastAsia="Times New Roman"/>
          <w:color w:val="000000"/>
          <w:sz w:val="24"/>
          <w:szCs w:val="24"/>
          <w:lang w:val="de-DE"/>
        </w:rPr>
        <w:t>Die Regierung fördert, soweit dafür zuständig, die vollständige Umsetzung des Protokolls.</w:t>
      </w:r>
    </w:p>
    <w:p w:rsidR="00B6253A" w:rsidRPr="00A214D1" w:rsidRDefault="00B6253A" w:rsidP="000E04A5">
      <w:pPr>
        <w:spacing w:line="276" w:lineRule="auto"/>
        <w:rPr>
          <w:sz w:val="24"/>
          <w:szCs w:val="24"/>
        </w:rPr>
        <w:sectPr w:rsidR="00B6253A" w:rsidRPr="00A214D1" w:rsidSect="00C43E44">
          <w:type w:val="continuous"/>
          <w:pgSz w:w="11909" w:h="16838"/>
          <w:pgMar w:top="1134" w:right="1134" w:bottom="1134" w:left="1134" w:header="720" w:footer="720" w:gutter="0"/>
          <w:cols w:space="720"/>
        </w:sectPr>
      </w:pPr>
    </w:p>
    <w:p w:rsidR="00B6253A" w:rsidRPr="00A214D1" w:rsidRDefault="009D3DCD" w:rsidP="000E04A5">
      <w:pPr>
        <w:spacing w:before="25" w:line="276" w:lineRule="auto"/>
        <w:textAlignment w:val="baseline"/>
        <w:rPr>
          <w:rFonts w:eastAsia="Times New Roman"/>
          <w:color w:val="000000"/>
          <w:spacing w:val="-2"/>
          <w:sz w:val="24"/>
          <w:szCs w:val="24"/>
          <w:u w:val="single"/>
          <w:lang w:val="de-DE"/>
        </w:rPr>
      </w:pPr>
      <w:r w:rsidRPr="00A214D1">
        <w:rPr>
          <w:rFonts w:eastAsia="Times New Roman"/>
          <w:color w:val="000000"/>
          <w:spacing w:val="-2"/>
          <w:sz w:val="24"/>
          <w:szCs w:val="24"/>
          <w:u w:val="single"/>
          <w:lang w:val="de-DE"/>
        </w:rPr>
        <w:lastRenderedPageBreak/>
        <w:t>Prämisse</w:t>
      </w:r>
    </w:p>
    <w:p w:rsidR="00B6253A" w:rsidRPr="00A214D1" w:rsidRDefault="009D3DCD" w:rsidP="000E04A5">
      <w:pPr>
        <w:spacing w:before="340" w:line="276" w:lineRule="auto"/>
        <w:ind w:firstLine="576"/>
        <w:jc w:val="both"/>
        <w:textAlignment w:val="baseline"/>
        <w:rPr>
          <w:rFonts w:eastAsia="Times New Roman"/>
          <w:color w:val="000000"/>
          <w:sz w:val="24"/>
          <w:szCs w:val="24"/>
          <w:lang w:val="de-DE"/>
        </w:rPr>
      </w:pPr>
      <w:r w:rsidRPr="00A214D1">
        <w:rPr>
          <w:rFonts w:eastAsia="Times New Roman"/>
          <w:color w:val="000000"/>
          <w:sz w:val="24"/>
          <w:szCs w:val="24"/>
          <w:lang w:val="de-DE"/>
        </w:rPr>
        <w:t xml:space="preserve">Das Dokument enthält unter Berücksichtigung </w:t>
      </w:r>
      <w:r w:rsidR="006A4FC7" w:rsidRPr="006A4FC7">
        <w:rPr>
          <w:rFonts w:eastAsia="Times New Roman"/>
          <w:color w:val="000000"/>
          <w:sz w:val="24"/>
          <w:szCs w:val="24"/>
          <w:lang w:val="de-DE"/>
        </w:rPr>
        <w:t xml:space="preserve">der Maßnahmen der Regierung, des Dekrets des Ministerpräsidenten vom 10. April 2020 sowie </w:t>
      </w:r>
      <w:r w:rsidRPr="00A214D1">
        <w:rPr>
          <w:rFonts w:eastAsia="Times New Roman"/>
          <w:color w:val="000000"/>
          <w:sz w:val="24"/>
          <w:szCs w:val="24"/>
          <w:lang w:val="de-DE"/>
        </w:rPr>
        <w:t xml:space="preserve">der vom Gesundheitsministerium erlassenen Bestimmungen die Richtlinien der Parteien, welche den Unternehmen die Anwendung von Sicherheitsprotokollen zur Einschränkung der Ansteckungsgefahr, </w:t>
      </w:r>
      <w:r w:rsidR="00B67E47">
        <w:rPr>
          <w:rFonts w:eastAsia="Times New Roman"/>
          <w:color w:val="000000"/>
          <w:sz w:val="24"/>
          <w:szCs w:val="24"/>
          <w:lang w:val="de-DE"/>
        </w:rPr>
        <w:t xml:space="preserve">bzw. </w:t>
      </w:r>
      <w:r w:rsidR="001C1FC6">
        <w:rPr>
          <w:rFonts w:eastAsia="Times New Roman"/>
          <w:color w:val="000000"/>
          <w:sz w:val="24"/>
          <w:szCs w:val="24"/>
          <w:lang w:val="de-DE"/>
        </w:rPr>
        <w:t>des</w:t>
      </w:r>
      <w:r w:rsidRPr="00A214D1">
        <w:rPr>
          <w:rFonts w:eastAsia="Times New Roman"/>
          <w:color w:val="000000"/>
          <w:sz w:val="24"/>
          <w:szCs w:val="24"/>
          <w:lang w:val="de-DE"/>
        </w:rPr>
        <w:t xml:space="preserve"> </w:t>
      </w:r>
      <w:r w:rsidR="00B67E47">
        <w:rPr>
          <w:rFonts w:eastAsia="Times New Roman"/>
          <w:color w:val="000000"/>
          <w:sz w:val="24"/>
          <w:szCs w:val="24"/>
          <w:lang w:val="de-DE"/>
        </w:rPr>
        <w:t>Protokoll</w:t>
      </w:r>
      <w:r w:rsidR="001C1FC6">
        <w:rPr>
          <w:rFonts w:eastAsia="Times New Roman"/>
          <w:color w:val="000000"/>
          <w:sz w:val="24"/>
          <w:szCs w:val="24"/>
          <w:lang w:val="de-DE"/>
        </w:rPr>
        <w:t>s</w:t>
      </w:r>
      <w:r w:rsidRPr="00A214D1">
        <w:rPr>
          <w:rFonts w:eastAsia="Times New Roman"/>
          <w:color w:val="000000"/>
          <w:sz w:val="24"/>
          <w:szCs w:val="24"/>
          <w:lang w:val="de-DE"/>
        </w:rPr>
        <w:t xml:space="preserve"> zur Bekämpfung und Eindämmung der Verbreitung des Virus Covid</w:t>
      </w:r>
      <w:r w:rsidR="0016105B">
        <w:rPr>
          <w:rFonts w:eastAsia="Times New Roman"/>
          <w:color w:val="000000"/>
          <w:sz w:val="24"/>
          <w:szCs w:val="24"/>
          <w:lang w:val="de-DE"/>
        </w:rPr>
        <w:t>-</w:t>
      </w:r>
      <w:r w:rsidRPr="00A214D1">
        <w:rPr>
          <w:rFonts w:eastAsia="Times New Roman"/>
          <w:color w:val="000000"/>
          <w:sz w:val="24"/>
          <w:szCs w:val="24"/>
          <w:lang w:val="de-DE"/>
        </w:rPr>
        <w:t xml:space="preserve">19 </w:t>
      </w:r>
      <w:r w:rsidR="0016105B">
        <w:rPr>
          <w:rFonts w:eastAsia="Times New Roman"/>
          <w:color w:val="000000"/>
          <w:sz w:val="24"/>
          <w:szCs w:val="24"/>
          <w:lang w:val="de-DE"/>
        </w:rPr>
        <w:t>am Arbeitsplatz</w:t>
      </w:r>
      <w:r w:rsidR="001C1FC6">
        <w:rPr>
          <w:rFonts w:eastAsia="Times New Roman"/>
          <w:color w:val="000000"/>
          <w:sz w:val="24"/>
          <w:szCs w:val="24"/>
          <w:lang w:val="de-DE"/>
        </w:rPr>
        <w:t xml:space="preserve"> erleichtern sollen</w:t>
      </w:r>
      <w:r w:rsidRPr="00A214D1">
        <w:rPr>
          <w:rFonts w:eastAsia="Times New Roman"/>
          <w:color w:val="000000"/>
          <w:sz w:val="24"/>
          <w:szCs w:val="24"/>
          <w:lang w:val="de-DE"/>
        </w:rPr>
        <w:t xml:space="preserve">. </w:t>
      </w:r>
    </w:p>
    <w:p w:rsidR="00B6253A" w:rsidRPr="00A214D1" w:rsidRDefault="009D3DCD" w:rsidP="000E04A5">
      <w:pPr>
        <w:spacing w:before="330" w:line="276" w:lineRule="auto"/>
        <w:jc w:val="both"/>
        <w:textAlignment w:val="baseline"/>
        <w:rPr>
          <w:rFonts w:eastAsia="Times New Roman"/>
          <w:color w:val="000000"/>
          <w:sz w:val="24"/>
          <w:szCs w:val="24"/>
          <w:lang w:val="de-DE"/>
        </w:rPr>
      </w:pPr>
      <w:r w:rsidRPr="00A214D1">
        <w:rPr>
          <w:rFonts w:eastAsia="Times New Roman"/>
          <w:color w:val="000000"/>
          <w:sz w:val="24"/>
          <w:szCs w:val="24"/>
          <w:lang w:val="de-DE"/>
        </w:rPr>
        <w:t xml:space="preserve">Die Fortsetzung der Produktionstätigkeiten ist nur unter Bedingungen möglich, </w:t>
      </w:r>
      <w:r w:rsidR="0016105B">
        <w:rPr>
          <w:rFonts w:eastAsia="Times New Roman"/>
          <w:color w:val="000000"/>
          <w:sz w:val="24"/>
          <w:szCs w:val="24"/>
          <w:lang w:val="de-DE"/>
        </w:rPr>
        <w:t>die</w:t>
      </w:r>
      <w:r w:rsidRPr="00A214D1">
        <w:rPr>
          <w:rFonts w:eastAsia="Times New Roman"/>
          <w:color w:val="000000"/>
          <w:sz w:val="24"/>
          <w:szCs w:val="24"/>
          <w:lang w:val="de-DE"/>
        </w:rPr>
        <w:t xml:space="preserve"> den arbeitenden Personen ein angemessenes Schutzniveau gewährleisten. </w:t>
      </w:r>
      <w:r w:rsidR="006A4FC7" w:rsidRPr="006A4FC7">
        <w:rPr>
          <w:rFonts w:eastAsia="Times New Roman"/>
          <w:color w:val="000000"/>
          <w:sz w:val="24"/>
          <w:szCs w:val="24"/>
          <w:lang w:val="de-DE"/>
        </w:rPr>
        <w:t>Bei Nichtanwendung des Protokolls und entsprechendem Mangel an angemessenem Schutz wird die Tätigkeit bis zur Wiederherstellung der Sicherheitsbedingungen stillgelegt.</w:t>
      </w:r>
    </w:p>
    <w:p w:rsidR="00B6253A" w:rsidRPr="00A214D1" w:rsidRDefault="009D3DCD" w:rsidP="000E04A5">
      <w:pPr>
        <w:spacing w:before="334" w:line="276" w:lineRule="auto"/>
        <w:jc w:val="both"/>
        <w:textAlignment w:val="baseline"/>
        <w:rPr>
          <w:rFonts w:eastAsia="Times New Roman"/>
          <w:color w:val="000000"/>
          <w:sz w:val="24"/>
          <w:szCs w:val="24"/>
          <w:lang w:val="de-DE"/>
        </w:rPr>
      </w:pPr>
      <w:r w:rsidRPr="00A214D1">
        <w:rPr>
          <w:rFonts w:eastAsia="Times New Roman"/>
          <w:color w:val="000000"/>
          <w:sz w:val="24"/>
          <w:szCs w:val="24"/>
          <w:lang w:val="de-DE"/>
        </w:rPr>
        <w:t xml:space="preserve">In diesem Sinne vereinbaren die Parteien bereits jetzt die Beanspruchung von sozialen Abfederungsmaßnahmen mit der entsprechenden Einschränkung oder Unterbrechung der beruflichen Tätigkeit, um den Unternehmen aller Sektoren die Anwendung dieser Maßnahmen und die entsprechende Absicherung der Arbeitsplätze zu ermöglichen. </w:t>
      </w:r>
    </w:p>
    <w:p w:rsidR="00B6253A" w:rsidRPr="00A214D1" w:rsidRDefault="009D3DCD" w:rsidP="000E04A5">
      <w:pPr>
        <w:spacing w:before="333" w:line="276" w:lineRule="auto"/>
        <w:jc w:val="both"/>
        <w:textAlignment w:val="baseline"/>
        <w:rPr>
          <w:rFonts w:eastAsia="Times New Roman"/>
          <w:color w:val="000000"/>
          <w:sz w:val="24"/>
          <w:szCs w:val="24"/>
          <w:lang w:val="de-DE"/>
        </w:rPr>
      </w:pPr>
      <w:r w:rsidRPr="00A214D1">
        <w:rPr>
          <w:rFonts w:eastAsia="Times New Roman"/>
          <w:color w:val="000000"/>
          <w:sz w:val="24"/>
          <w:szCs w:val="24"/>
          <w:lang w:val="de-DE"/>
        </w:rPr>
        <w:t xml:space="preserve">Gemeinsam mit der Möglichkeit für die Betriebe, Smart-Working und soziale Abfederungsmaßnahmen sowie außerordentliche organisatorische Lösungen zu beanspruchen, beabsichtigen die Parteien, die Bekämpfung und Eindämmung der Verbreitung des Virus zu fördern. </w:t>
      </w:r>
    </w:p>
    <w:p w:rsidR="00B6253A" w:rsidRPr="00A214D1" w:rsidRDefault="009D3DCD" w:rsidP="000E04A5">
      <w:pPr>
        <w:spacing w:before="334" w:line="276" w:lineRule="auto"/>
        <w:jc w:val="both"/>
        <w:textAlignment w:val="baseline"/>
        <w:rPr>
          <w:rFonts w:eastAsia="Times New Roman"/>
          <w:color w:val="000000"/>
          <w:sz w:val="24"/>
          <w:szCs w:val="24"/>
          <w:lang w:val="de-DE"/>
        </w:rPr>
      </w:pPr>
      <w:r w:rsidRPr="00A214D1">
        <w:rPr>
          <w:rFonts w:eastAsia="Times New Roman"/>
          <w:color w:val="000000"/>
          <w:sz w:val="24"/>
          <w:szCs w:val="24"/>
          <w:lang w:val="de-DE"/>
        </w:rPr>
        <w:t xml:space="preserve">Oberstes Ziel ist es, die Fortsetzung der Produktionstätigkeiten mit der Gewährleistung der Gesundheit und Sicherheit am Arbeitsplatz und in den Arbeitsverfahren zu </w:t>
      </w:r>
      <w:r w:rsidR="005026AF">
        <w:rPr>
          <w:rFonts w:eastAsia="Times New Roman"/>
          <w:color w:val="000000"/>
          <w:sz w:val="24"/>
          <w:szCs w:val="24"/>
          <w:lang w:val="de-DE"/>
        </w:rPr>
        <w:t>vereinbaren</w:t>
      </w:r>
      <w:r w:rsidRPr="00A214D1">
        <w:rPr>
          <w:rFonts w:eastAsia="Times New Roman"/>
          <w:color w:val="000000"/>
          <w:sz w:val="24"/>
          <w:szCs w:val="24"/>
          <w:lang w:val="de-DE"/>
        </w:rPr>
        <w:t xml:space="preserve">. Im Rahmen dieser Zielsetzung können auch die Einschränkung oder die vorübergehende Unterbrechung der Tätigkeiten vorgesehen werden. </w:t>
      </w:r>
    </w:p>
    <w:p w:rsidR="00B6253A" w:rsidRPr="00A214D1" w:rsidRDefault="009D3DCD" w:rsidP="000E04A5">
      <w:pPr>
        <w:spacing w:before="342" w:line="276" w:lineRule="auto"/>
        <w:jc w:val="both"/>
        <w:textAlignment w:val="baseline"/>
        <w:rPr>
          <w:rFonts w:eastAsia="Times New Roman"/>
          <w:color w:val="000000"/>
          <w:sz w:val="24"/>
          <w:szCs w:val="24"/>
          <w:lang w:val="de-DE"/>
        </w:rPr>
      </w:pPr>
      <w:r w:rsidRPr="00A214D1">
        <w:rPr>
          <w:rFonts w:eastAsia="Times New Roman"/>
          <w:color w:val="000000"/>
          <w:sz w:val="24"/>
          <w:szCs w:val="24"/>
          <w:lang w:val="de-DE"/>
        </w:rPr>
        <w:t xml:space="preserve">In dieser Hinsicht können für die Einschränkung der Anwesenheit von Personen </w:t>
      </w:r>
      <w:r w:rsidR="0016105B">
        <w:rPr>
          <w:rFonts w:eastAsia="Times New Roman"/>
          <w:color w:val="000000"/>
          <w:sz w:val="24"/>
          <w:szCs w:val="24"/>
          <w:lang w:val="de-DE"/>
        </w:rPr>
        <w:t>am Arbeitsplatz</w:t>
      </w:r>
      <w:r w:rsidRPr="00A214D1">
        <w:rPr>
          <w:rFonts w:eastAsia="Times New Roman"/>
          <w:color w:val="000000"/>
          <w:sz w:val="24"/>
          <w:szCs w:val="24"/>
          <w:lang w:val="de-DE"/>
        </w:rPr>
        <w:t xml:space="preserve"> die dringenden Maßnahmen nützlich sein, welche die </w:t>
      </w:r>
      <w:r w:rsidR="0016105B">
        <w:rPr>
          <w:rFonts w:eastAsia="Times New Roman"/>
          <w:color w:val="000000"/>
          <w:sz w:val="24"/>
          <w:szCs w:val="24"/>
          <w:lang w:val="de-DE"/>
        </w:rPr>
        <w:t>Regierung</w:t>
      </w:r>
      <w:r w:rsidRPr="00A214D1">
        <w:rPr>
          <w:rFonts w:eastAsia="Times New Roman"/>
          <w:color w:val="000000"/>
          <w:sz w:val="24"/>
          <w:szCs w:val="24"/>
          <w:lang w:val="de-DE"/>
        </w:rPr>
        <w:t xml:space="preserve"> insbesondere mit Bezug auf die sozialen Abfederungsmaßnahmen auf dem gesamten Staatsgebiet anzuwenden beabsichtigt. </w:t>
      </w:r>
    </w:p>
    <w:p w:rsidR="00B6253A" w:rsidRPr="00A214D1" w:rsidRDefault="009D3DCD" w:rsidP="000E04A5">
      <w:pPr>
        <w:spacing w:before="10" w:line="276" w:lineRule="auto"/>
        <w:jc w:val="both"/>
        <w:textAlignment w:val="baseline"/>
        <w:rPr>
          <w:rFonts w:eastAsia="Times New Roman"/>
          <w:color w:val="000000"/>
          <w:sz w:val="24"/>
          <w:szCs w:val="24"/>
          <w:lang w:val="de-DE"/>
        </w:rPr>
      </w:pPr>
      <w:r w:rsidRPr="00A214D1">
        <w:rPr>
          <w:rFonts w:eastAsia="Times New Roman"/>
          <w:color w:val="000000"/>
          <w:sz w:val="24"/>
          <w:szCs w:val="24"/>
          <w:lang w:val="de-DE"/>
        </w:rPr>
        <w:t>Unbeschadet der Notwendigkeit, schnellstens ein Protokoll für die Bekämpfung und die Eindämmung der Verbreitung des Virus mit Angabe entsprechender Verfahrensregeln und Verhaltensweisen anzuwenden, ist der vorhergehende Austausch mit den am Arbeitsplatz anwesenden Gewerkschaftsvertretungen</w:t>
      </w:r>
      <w:r w:rsidR="0016105B">
        <w:rPr>
          <w:rFonts w:eastAsia="Times New Roman"/>
          <w:color w:val="000000"/>
          <w:sz w:val="24"/>
          <w:szCs w:val="24"/>
          <w:lang w:val="de-DE"/>
        </w:rPr>
        <w:t>, bzw.</w:t>
      </w:r>
      <w:r w:rsidRPr="00A214D1">
        <w:rPr>
          <w:rFonts w:eastAsia="Times New Roman"/>
          <w:color w:val="000000"/>
          <w:sz w:val="24"/>
          <w:szCs w:val="24"/>
          <w:lang w:val="de-DE"/>
        </w:rPr>
        <w:t xml:space="preserve"> für die kleinen Unternehmen mit den territorialen Vertretungen im Sinne der Gewerkschaftsabkommen zu fördern, damit jede ergriffene Maßnahme mitgetragen und durch die Erfahrung der arbeitenden Personen, insbesondere der betriebsinternen und territorialen Sicherheitssprecher in Hinblick auf die Besonderheiten jeder Produktion und des Gebietes effizient gestaltet werden kann.</w:t>
      </w:r>
    </w:p>
    <w:p w:rsidR="00B6253A" w:rsidRPr="00A214D1" w:rsidRDefault="00B6253A" w:rsidP="000E04A5">
      <w:pPr>
        <w:spacing w:line="276" w:lineRule="auto"/>
        <w:rPr>
          <w:sz w:val="24"/>
          <w:szCs w:val="24"/>
        </w:rPr>
        <w:sectPr w:rsidR="00B6253A" w:rsidRPr="00A214D1" w:rsidSect="00C43E44">
          <w:pgSz w:w="11909" w:h="16838"/>
          <w:pgMar w:top="1134" w:right="1134" w:bottom="1134" w:left="1134" w:header="720" w:footer="720" w:gutter="0"/>
          <w:cols w:space="720"/>
        </w:sectPr>
      </w:pPr>
    </w:p>
    <w:p w:rsidR="00B6253A" w:rsidRPr="00A214D1" w:rsidRDefault="009D3DCD" w:rsidP="000E04A5">
      <w:pPr>
        <w:spacing w:before="7" w:line="276" w:lineRule="auto"/>
        <w:jc w:val="both"/>
        <w:textAlignment w:val="baseline"/>
        <w:rPr>
          <w:rFonts w:eastAsia="Times New Roman"/>
          <w:color w:val="000000"/>
          <w:sz w:val="24"/>
          <w:szCs w:val="24"/>
          <w:lang w:val="de-DE"/>
        </w:rPr>
      </w:pPr>
      <w:r w:rsidRPr="00A214D1">
        <w:rPr>
          <w:rFonts w:eastAsia="Times New Roman"/>
          <w:color w:val="000000"/>
          <w:sz w:val="24"/>
          <w:szCs w:val="24"/>
          <w:lang w:val="de-DE"/>
        </w:rPr>
        <w:lastRenderedPageBreak/>
        <w:t>GEMEINSAMES PROTOKOLL FÜR DIE REGELUNG ZUR EINDÄMMUNG DER VERBREITUNG DES VIRUS COVID-19</w:t>
      </w:r>
    </w:p>
    <w:p w:rsidR="00B6253A" w:rsidRPr="00A214D1" w:rsidRDefault="009D3DCD" w:rsidP="000E04A5">
      <w:pPr>
        <w:spacing w:before="339" w:line="276" w:lineRule="auto"/>
        <w:jc w:val="both"/>
        <w:textAlignment w:val="baseline"/>
        <w:rPr>
          <w:rFonts w:eastAsia="Times New Roman"/>
          <w:color w:val="000000"/>
          <w:sz w:val="24"/>
          <w:szCs w:val="24"/>
          <w:lang w:val="de-DE"/>
        </w:rPr>
      </w:pPr>
      <w:r w:rsidRPr="00A214D1">
        <w:rPr>
          <w:rFonts w:eastAsia="Times New Roman"/>
          <w:color w:val="000000"/>
          <w:sz w:val="24"/>
          <w:szCs w:val="24"/>
          <w:lang w:val="de-DE"/>
        </w:rPr>
        <w:t xml:space="preserve">Ziel dieses gemeinsamen Regelungsprotokolls ist es, operative Hinweise zu liefern, mit denen die Wirksamkeit der zur Bekämpfung der COVID-19-Epidemie ergriffenen Eindämmungsmaßnahmen </w:t>
      </w:r>
      <w:r w:rsidR="0016105B">
        <w:rPr>
          <w:rFonts w:eastAsia="Times New Roman"/>
          <w:color w:val="000000"/>
          <w:sz w:val="24"/>
          <w:szCs w:val="24"/>
          <w:lang w:val="de-DE"/>
        </w:rPr>
        <w:t>an den Arbeitsplätzen</w:t>
      </w:r>
      <w:r w:rsidRPr="00A214D1">
        <w:rPr>
          <w:rFonts w:eastAsia="Times New Roman"/>
          <w:color w:val="000000"/>
          <w:sz w:val="24"/>
          <w:szCs w:val="24"/>
          <w:lang w:val="de-DE"/>
        </w:rPr>
        <w:t xml:space="preserve"> außerhalb des Sanitätsbereiches gesteigert werden soll. </w:t>
      </w:r>
    </w:p>
    <w:p w:rsidR="00B6253A" w:rsidRPr="00A214D1" w:rsidRDefault="009D3DCD" w:rsidP="000E04A5">
      <w:pPr>
        <w:spacing w:line="276" w:lineRule="auto"/>
        <w:jc w:val="both"/>
        <w:textAlignment w:val="baseline"/>
        <w:rPr>
          <w:rFonts w:eastAsia="Times New Roman"/>
          <w:color w:val="000000"/>
          <w:sz w:val="24"/>
          <w:szCs w:val="24"/>
          <w:lang w:val="de-DE"/>
        </w:rPr>
      </w:pPr>
      <w:r w:rsidRPr="00A214D1">
        <w:rPr>
          <w:rFonts w:eastAsia="Times New Roman"/>
          <w:color w:val="000000"/>
          <w:sz w:val="24"/>
          <w:szCs w:val="24"/>
          <w:lang w:val="de-DE"/>
        </w:rPr>
        <w:t xml:space="preserve">COVID-19 stellt eine allgemeine biologische Gefahr dar, für die dieselben Maßnahmen für die gesamte Bevölkerung ergriffen werden müssen. Dieses Protokoll enthält daher Maßnahmen, die dem Vorsichtsprinzip </w:t>
      </w:r>
      <w:r w:rsidR="001A6413">
        <w:rPr>
          <w:rFonts w:eastAsia="Times New Roman"/>
          <w:color w:val="000000"/>
          <w:sz w:val="24"/>
          <w:szCs w:val="24"/>
          <w:lang w:val="de-DE"/>
        </w:rPr>
        <w:t>gerecht werden</w:t>
      </w:r>
      <w:r w:rsidRPr="00A214D1">
        <w:rPr>
          <w:rFonts w:eastAsia="Times New Roman"/>
          <w:color w:val="000000"/>
          <w:sz w:val="24"/>
          <w:szCs w:val="24"/>
          <w:lang w:val="de-DE"/>
        </w:rPr>
        <w:t xml:space="preserve"> und die Vorschriften des Gesetzgebers sowie die Anweisungen der Gesundheitsbehörde befolgen und umsetzen. </w:t>
      </w:r>
    </w:p>
    <w:p w:rsidR="00B6253A" w:rsidRPr="00A214D1" w:rsidRDefault="009D3DCD" w:rsidP="00017BCE">
      <w:pPr>
        <w:spacing w:before="329" w:line="276" w:lineRule="auto"/>
        <w:jc w:val="center"/>
        <w:textAlignment w:val="baseline"/>
        <w:rPr>
          <w:rFonts w:eastAsia="Times New Roman"/>
          <w:color w:val="000000"/>
          <w:sz w:val="24"/>
          <w:szCs w:val="24"/>
          <w:lang w:val="de-DE"/>
        </w:rPr>
      </w:pPr>
      <w:r w:rsidRPr="00A214D1">
        <w:rPr>
          <w:rFonts w:eastAsia="Times New Roman"/>
          <w:color w:val="000000"/>
          <w:sz w:val="24"/>
          <w:szCs w:val="24"/>
          <w:lang w:val="de-DE"/>
        </w:rPr>
        <w:t>Unbeschadet aller Pflichten, die von den Bestimmungen zur Eindämmung des</w:t>
      </w:r>
    </w:p>
    <w:p w:rsidR="00B6253A" w:rsidRPr="00A214D1" w:rsidRDefault="009D3DCD" w:rsidP="00017BCE">
      <w:pPr>
        <w:spacing w:line="276" w:lineRule="auto"/>
        <w:jc w:val="center"/>
        <w:textAlignment w:val="baseline"/>
        <w:rPr>
          <w:rFonts w:eastAsia="Times New Roman"/>
          <w:color w:val="000000"/>
          <w:spacing w:val="1"/>
          <w:sz w:val="24"/>
          <w:szCs w:val="24"/>
          <w:lang w:val="de-DE"/>
        </w:rPr>
      </w:pPr>
      <w:r w:rsidRPr="00A214D1">
        <w:rPr>
          <w:rFonts w:eastAsia="Times New Roman"/>
          <w:color w:val="000000"/>
          <w:spacing w:val="1"/>
          <w:sz w:val="24"/>
          <w:szCs w:val="24"/>
          <w:lang w:val="de-DE"/>
        </w:rPr>
        <w:t>COVID-19</w:t>
      </w:r>
    </w:p>
    <w:p w:rsidR="00B6253A" w:rsidRPr="00A214D1" w:rsidRDefault="009D3DCD" w:rsidP="00017BCE">
      <w:pPr>
        <w:spacing w:line="276" w:lineRule="auto"/>
        <w:jc w:val="center"/>
        <w:textAlignment w:val="baseline"/>
        <w:rPr>
          <w:rFonts w:eastAsia="Times New Roman"/>
          <w:color w:val="000000"/>
          <w:sz w:val="24"/>
          <w:szCs w:val="24"/>
          <w:lang w:val="de-DE"/>
        </w:rPr>
      </w:pPr>
      <w:r w:rsidRPr="00A214D1">
        <w:rPr>
          <w:rFonts w:eastAsia="Times New Roman"/>
          <w:color w:val="000000"/>
          <w:sz w:val="24"/>
          <w:szCs w:val="24"/>
          <w:lang w:val="de-DE"/>
        </w:rPr>
        <w:t>vorgesehen sind, und vorausgeschickt, dass</w:t>
      </w:r>
    </w:p>
    <w:p w:rsidR="00B6253A" w:rsidRPr="00A214D1" w:rsidRDefault="009D3DCD" w:rsidP="000E04A5">
      <w:pPr>
        <w:spacing w:before="336" w:line="276" w:lineRule="auto"/>
        <w:jc w:val="both"/>
        <w:textAlignment w:val="baseline"/>
        <w:rPr>
          <w:rFonts w:eastAsia="Times New Roman"/>
          <w:color w:val="000000"/>
          <w:sz w:val="24"/>
          <w:szCs w:val="24"/>
          <w:lang w:val="de-DE"/>
        </w:rPr>
      </w:pPr>
      <w:r w:rsidRPr="00A214D1">
        <w:rPr>
          <w:rFonts w:eastAsia="Times New Roman"/>
          <w:color w:val="000000"/>
          <w:sz w:val="24"/>
          <w:szCs w:val="24"/>
          <w:lang w:val="de-DE"/>
        </w:rPr>
        <w:t>das Dekret des Ministerpräsidenten vom 11. März 2020 die Beachtung von einschränkenden Maßnahmen im gesamten Staatsgebiet bis zum 25. März 2020 zur Eindämmung des COVID-19 vorsieht und dass besagte Maßnahmen für die Produktionstätigkeiten Folgendes empfehlen:</w:t>
      </w:r>
    </w:p>
    <w:p w:rsidR="00B6253A" w:rsidRPr="00A214D1" w:rsidRDefault="009D3DCD" w:rsidP="000E04A5">
      <w:pPr>
        <w:numPr>
          <w:ilvl w:val="0"/>
          <w:numId w:val="1"/>
        </w:numPr>
        <w:tabs>
          <w:tab w:val="left" w:pos="504"/>
        </w:tabs>
        <w:spacing w:before="338" w:line="276" w:lineRule="auto"/>
        <w:ind w:left="504" w:hanging="216"/>
        <w:jc w:val="both"/>
        <w:textAlignment w:val="baseline"/>
        <w:rPr>
          <w:rFonts w:eastAsia="Times New Roman"/>
          <w:color w:val="000000"/>
          <w:sz w:val="24"/>
          <w:szCs w:val="24"/>
          <w:lang w:val="de-DE"/>
        </w:rPr>
      </w:pPr>
      <w:r w:rsidRPr="00A214D1">
        <w:rPr>
          <w:rFonts w:eastAsia="Times New Roman"/>
          <w:color w:val="000000"/>
          <w:sz w:val="24"/>
          <w:szCs w:val="24"/>
          <w:lang w:val="de-DE"/>
        </w:rPr>
        <w:t>die höchstmögliche Anwendung seitens der Unternehmen von Smart-Working-Formen für die Tätigkeiten, die als Heimarbeit oder mit Fernverfahren ausgeübt werden können;</w:t>
      </w:r>
      <w:r w:rsidR="00C43E44" w:rsidRPr="00A214D1">
        <w:rPr>
          <w:rFonts w:eastAsia="Times New Roman"/>
          <w:color w:val="000000"/>
          <w:sz w:val="24"/>
          <w:szCs w:val="24"/>
          <w:lang w:val="de-DE"/>
        </w:rPr>
        <w:t xml:space="preserve"> </w:t>
      </w:r>
    </w:p>
    <w:p w:rsidR="00B6253A" w:rsidRPr="00A214D1" w:rsidRDefault="009D3DCD" w:rsidP="000E04A5">
      <w:pPr>
        <w:numPr>
          <w:ilvl w:val="0"/>
          <w:numId w:val="1"/>
        </w:numPr>
        <w:tabs>
          <w:tab w:val="left" w:pos="504"/>
        </w:tabs>
        <w:spacing w:line="276" w:lineRule="auto"/>
        <w:ind w:left="504" w:hanging="216"/>
        <w:jc w:val="both"/>
        <w:textAlignment w:val="baseline"/>
        <w:rPr>
          <w:rFonts w:eastAsia="Times New Roman"/>
          <w:color w:val="000000"/>
          <w:sz w:val="24"/>
          <w:szCs w:val="24"/>
          <w:lang w:val="de-DE"/>
        </w:rPr>
      </w:pPr>
      <w:r w:rsidRPr="00A214D1">
        <w:rPr>
          <w:rFonts w:eastAsia="Times New Roman"/>
          <w:color w:val="000000"/>
          <w:sz w:val="24"/>
          <w:szCs w:val="24"/>
          <w:lang w:val="de-DE"/>
        </w:rPr>
        <w:t xml:space="preserve">die Förderung der Beanspruchung von Urlaub und entlohnten Freistellungen für Arbeitnehmer und Arbeitnehmerinnen sowie </w:t>
      </w:r>
      <w:r w:rsidR="00FA4608">
        <w:rPr>
          <w:rFonts w:eastAsia="Times New Roman"/>
          <w:color w:val="000000"/>
          <w:sz w:val="24"/>
          <w:szCs w:val="24"/>
          <w:lang w:val="de-DE"/>
        </w:rPr>
        <w:t xml:space="preserve">von </w:t>
      </w:r>
      <w:r w:rsidRPr="00A214D1">
        <w:rPr>
          <w:rFonts w:eastAsia="Times New Roman"/>
          <w:color w:val="000000"/>
          <w:sz w:val="24"/>
          <w:szCs w:val="24"/>
          <w:lang w:val="de-DE"/>
        </w:rPr>
        <w:t>andere</w:t>
      </w:r>
      <w:r w:rsidR="00FA4608">
        <w:rPr>
          <w:rFonts w:eastAsia="Times New Roman"/>
          <w:color w:val="000000"/>
          <w:sz w:val="24"/>
          <w:szCs w:val="24"/>
          <w:lang w:val="de-DE"/>
        </w:rPr>
        <w:t>n Vertragsleistungen</w:t>
      </w:r>
      <w:r w:rsidRPr="00A214D1">
        <w:rPr>
          <w:rFonts w:eastAsia="Times New Roman"/>
          <w:color w:val="000000"/>
          <w:sz w:val="24"/>
          <w:szCs w:val="24"/>
          <w:lang w:val="de-DE"/>
        </w:rPr>
        <w:t>, die von den Kollektivverträgen vorgesehen sind;</w:t>
      </w:r>
    </w:p>
    <w:p w:rsidR="00B6253A" w:rsidRPr="00A214D1" w:rsidRDefault="009D3DCD" w:rsidP="000E04A5">
      <w:pPr>
        <w:numPr>
          <w:ilvl w:val="0"/>
          <w:numId w:val="1"/>
        </w:numPr>
        <w:tabs>
          <w:tab w:val="left" w:pos="504"/>
        </w:tabs>
        <w:spacing w:before="37" w:line="276" w:lineRule="auto"/>
        <w:ind w:left="504" w:hanging="216"/>
        <w:jc w:val="both"/>
        <w:textAlignment w:val="baseline"/>
        <w:rPr>
          <w:rFonts w:eastAsia="Times New Roman"/>
          <w:color w:val="000000"/>
          <w:sz w:val="24"/>
          <w:szCs w:val="24"/>
          <w:lang w:val="de-DE"/>
        </w:rPr>
      </w:pPr>
      <w:r w:rsidRPr="00A214D1">
        <w:rPr>
          <w:rFonts w:eastAsia="Times New Roman"/>
          <w:color w:val="000000"/>
          <w:sz w:val="24"/>
          <w:szCs w:val="24"/>
          <w:lang w:val="de-DE"/>
        </w:rPr>
        <w:t xml:space="preserve">die Unterbrechung der Tätigkeit der Betriebsabteilungen, die für die Produktion nicht unentbehrlich sind; </w:t>
      </w:r>
    </w:p>
    <w:p w:rsidR="00B6253A" w:rsidRPr="00A214D1" w:rsidRDefault="009D3DCD" w:rsidP="000E04A5">
      <w:pPr>
        <w:numPr>
          <w:ilvl w:val="0"/>
          <w:numId w:val="1"/>
        </w:numPr>
        <w:tabs>
          <w:tab w:val="left" w:pos="504"/>
        </w:tabs>
        <w:spacing w:before="9" w:line="276" w:lineRule="auto"/>
        <w:ind w:left="504" w:hanging="216"/>
        <w:jc w:val="both"/>
        <w:textAlignment w:val="baseline"/>
        <w:rPr>
          <w:rFonts w:eastAsia="Times New Roman"/>
          <w:color w:val="000000"/>
          <w:sz w:val="24"/>
          <w:szCs w:val="24"/>
          <w:lang w:val="de-DE"/>
        </w:rPr>
      </w:pPr>
      <w:r w:rsidRPr="00A214D1">
        <w:rPr>
          <w:rFonts w:eastAsia="Times New Roman"/>
          <w:color w:val="000000"/>
          <w:sz w:val="24"/>
          <w:szCs w:val="24"/>
          <w:lang w:val="de-DE"/>
        </w:rPr>
        <w:t>die Anwendung von Sicherheitsprotokollen zur Vorbeugung der Ansteckung und die Anwendung von persönlichen Schutzausrüstungen, wenn es nicht möglich ist, zwischen den einzelnen Personen als Hauptvorsichtsmaßnahme einen Meter Abstand zu halten;</w:t>
      </w:r>
    </w:p>
    <w:p w:rsidR="00B6253A" w:rsidRPr="00A214D1" w:rsidRDefault="009D3DCD" w:rsidP="000E04A5">
      <w:pPr>
        <w:numPr>
          <w:ilvl w:val="0"/>
          <w:numId w:val="1"/>
        </w:numPr>
        <w:tabs>
          <w:tab w:val="left" w:pos="504"/>
        </w:tabs>
        <w:spacing w:line="276" w:lineRule="auto"/>
        <w:ind w:left="504" w:hanging="216"/>
        <w:jc w:val="both"/>
        <w:textAlignment w:val="baseline"/>
        <w:rPr>
          <w:rFonts w:eastAsia="Times New Roman"/>
          <w:color w:val="000000"/>
          <w:sz w:val="24"/>
          <w:szCs w:val="24"/>
          <w:lang w:val="de-DE"/>
        </w:rPr>
      </w:pPr>
      <w:r w:rsidRPr="00A214D1">
        <w:rPr>
          <w:rFonts w:eastAsia="Times New Roman"/>
          <w:color w:val="000000"/>
          <w:sz w:val="24"/>
          <w:szCs w:val="24"/>
          <w:lang w:val="de-DE"/>
        </w:rPr>
        <w:t xml:space="preserve">die Förderung von Maßnahmen zur hygienischen Sanierung </w:t>
      </w:r>
      <w:r w:rsidR="005A1932">
        <w:rPr>
          <w:rFonts w:eastAsia="Times New Roman"/>
          <w:color w:val="000000"/>
          <w:sz w:val="24"/>
          <w:szCs w:val="24"/>
          <w:lang w:val="de-DE"/>
        </w:rPr>
        <w:t>von</w:t>
      </w:r>
      <w:r w:rsidRPr="00A214D1">
        <w:rPr>
          <w:rFonts w:eastAsia="Times New Roman"/>
          <w:color w:val="000000"/>
          <w:sz w:val="24"/>
          <w:szCs w:val="24"/>
          <w:lang w:val="de-DE"/>
        </w:rPr>
        <w:t xml:space="preserve"> </w:t>
      </w:r>
      <w:r w:rsidR="0016105B">
        <w:rPr>
          <w:rFonts w:eastAsia="Times New Roman"/>
          <w:color w:val="000000"/>
          <w:sz w:val="24"/>
          <w:szCs w:val="24"/>
          <w:lang w:val="de-DE"/>
        </w:rPr>
        <w:t>Arbeitsplätzen</w:t>
      </w:r>
      <w:r w:rsidRPr="00A214D1">
        <w:rPr>
          <w:rFonts w:eastAsia="Times New Roman"/>
          <w:color w:val="000000"/>
          <w:sz w:val="24"/>
          <w:szCs w:val="24"/>
          <w:lang w:val="de-DE"/>
        </w:rPr>
        <w:t xml:space="preserve">, auch durch Einsatz von sozialen Abfederungsmaßnahmen; </w:t>
      </w:r>
    </w:p>
    <w:p w:rsidR="00B6253A" w:rsidRPr="00A214D1" w:rsidRDefault="009D3DCD" w:rsidP="000E04A5">
      <w:pPr>
        <w:numPr>
          <w:ilvl w:val="0"/>
          <w:numId w:val="1"/>
        </w:numPr>
        <w:tabs>
          <w:tab w:val="left" w:pos="504"/>
        </w:tabs>
        <w:spacing w:line="276" w:lineRule="auto"/>
        <w:ind w:left="504" w:hanging="216"/>
        <w:jc w:val="both"/>
        <w:textAlignment w:val="baseline"/>
        <w:rPr>
          <w:rFonts w:eastAsia="Times New Roman"/>
          <w:color w:val="000000"/>
          <w:sz w:val="24"/>
          <w:szCs w:val="24"/>
          <w:lang w:val="de-DE"/>
        </w:rPr>
      </w:pPr>
      <w:r w:rsidRPr="00A214D1">
        <w:rPr>
          <w:rFonts w:eastAsia="Times New Roman"/>
          <w:color w:val="000000"/>
          <w:sz w:val="24"/>
          <w:szCs w:val="24"/>
          <w:lang w:val="de-DE"/>
        </w:rPr>
        <w:t>ausschließlich für die Produktionstätigkeiten die Empfehlung, den Verkehr innerhalb der Stätten soweit möglich einzuschränken und den Zugang zu gemeinsamen Räumlichkeiten zu kontingentieren;</w:t>
      </w:r>
    </w:p>
    <w:p w:rsidR="00B6253A" w:rsidRPr="00A214D1" w:rsidRDefault="009D3DCD" w:rsidP="000E04A5">
      <w:pPr>
        <w:numPr>
          <w:ilvl w:val="0"/>
          <w:numId w:val="1"/>
        </w:numPr>
        <w:tabs>
          <w:tab w:val="left" w:pos="504"/>
        </w:tabs>
        <w:spacing w:line="276" w:lineRule="auto"/>
        <w:ind w:left="504" w:hanging="216"/>
        <w:jc w:val="both"/>
        <w:textAlignment w:val="baseline"/>
        <w:rPr>
          <w:rFonts w:eastAsia="Times New Roman"/>
          <w:color w:val="000000"/>
          <w:sz w:val="24"/>
          <w:szCs w:val="24"/>
          <w:lang w:val="de-DE"/>
        </w:rPr>
      </w:pPr>
      <w:r w:rsidRPr="00A214D1">
        <w:rPr>
          <w:rFonts w:eastAsia="Times New Roman"/>
          <w:color w:val="000000"/>
          <w:sz w:val="24"/>
          <w:szCs w:val="24"/>
          <w:lang w:val="de-DE"/>
        </w:rPr>
        <w:t xml:space="preserve">beschränkt auf die Produktionstätigkeiten die Förderung von Vereinbarungen zwischen Arbeitgeber- und Arbeitnehmerverbänden; </w:t>
      </w:r>
    </w:p>
    <w:p w:rsidR="00B6253A" w:rsidRPr="00A214D1" w:rsidRDefault="009D3DCD" w:rsidP="000E04A5">
      <w:pPr>
        <w:numPr>
          <w:ilvl w:val="0"/>
          <w:numId w:val="1"/>
        </w:numPr>
        <w:tabs>
          <w:tab w:val="left" w:pos="504"/>
        </w:tabs>
        <w:spacing w:line="276" w:lineRule="auto"/>
        <w:ind w:left="504" w:hanging="216"/>
        <w:jc w:val="both"/>
        <w:textAlignment w:val="baseline"/>
        <w:rPr>
          <w:rFonts w:eastAsia="Times New Roman"/>
          <w:color w:val="000000"/>
          <w:sz w:val="24"/>
          <w:szCs w:val="24"/>
          <w:lang w:val="de-DE"/>
        </w:rPr>
      </w:pPr>
      <w:r w:rsidRPr="00A214D1">
        <w:rPr>
          <w:rFonts w:eastAsia="Times New Roman"/>
          <w:color w:val="000000"/>
          <w:sz w:val="24"/>
          <w:szCs w:val="24"/>
          <w:lang w:val="de-DE"/>
        </w:rPr>
        <w:t>den höchstmöglichen Einsatz von Smart-Working-Formen für alle Tätigkeiten, die nicht eingestellt werden;</w:t>
      </w:r>
    </w:p>
    <w:p w:rsidR="00B6253A" w:rsidRPr="00A214D1" w:rsidRDefault="009D3DCD" w:rsidP="00017BCE">
      <w:pPr>
        <w:spacing w:before="240" w:line="276" w:lineRule="auto"/>
        <w:ind w:left="3459"/>
        <w:textAlignment w:val="baseline"/>
        <w:rPr>
          <w:rFonts w:eastAsia="Times New Roman"/>
          <w:color w:val="000000"/>
          <w:sz w:val="24"/>
          <w:szCs w:val="24"/>
          <w:lang w:val="de-DE"/>
        </w:rPr>
      </w:pPr>
      <w:r w:rsidRPr="00A214D1">
        <w:rPr>
          <w:rFonts w:eastAsia="Times New Roman"/>
          <w:color w:val="000000"/>
          <w:sz w:val="24"/>
          <w:szCs w:val="24"/>
          <w:lang w:val="de-DE"/>
        </w:rPr>
        <w:t>wird Folgendes festgelegt.</w:t>
      </w:r>
    </w:p>
    <w:p w:rsidR="00B6253A" w:rsidRPr="00A214D1" w:rsidRDefault="005A1932" w:rsidP="000E04A5">
      <w:pPr>
        <w:spacing w:before="336" w:line="276" w:lineRule="auto"/>
        <w:jc w:val="both"/>
        <w:textAlignment w:val="baseline"/>
        <w:rPr>
          <w:rFonts w:eastAsia="Times New Roman"/>
          <w:color w:val="000000"/>
          <w:sz w:val="24"/>
          <w:szCs w:val="24"/>
          <w:lang w:val="de-DE"/>
        </w:rPr>
      </w:pPr>
      <w:r>
        <w:rPr>
          <w:rFonts w:eastAsia="Times New Roman"/>
          <w:color w:val="000000"/>
          <w:sz w:val="24"/>
          <w:szCs w:val="24"/>
          <w:lang w:val="de-DE"/>
        </w:rPr>
        <w:t>D</w:t>
      </w:r>
      <w:r w:rsidR="009D3DCD" w:rsidRPr="00A214D1">
        <w:rPr>
          <w:rFonts w:eastAsia="Times New Roman"/>
          <w:color w:val="000000"/>
          <w:sz w:val="24"/>
          <w:szCs w:val="24"/>
          <w:lang w:val="de-DE"/>
        </w:rPr>
        <w:t xml:space="preserve">ie Unternehmen wenden dieses </w:t>
      </w:r>
      <w:r>
        <w:rPr>
          <w:rFonts w:eastAsia="Times New Roman"/>
          <w:color w:val="000000"/>
          <w:sz w:val="24"/>
          <w:szCs w:val="24"/>
          <w:lang w:val="de-DE"/>
        </w:rPr>
        <w:t>Regelungsp</w:t>
      </w:r>
      <w:r w:rsidR="009D3DCD" w:rsidRPr="00A214D1">
        <w:rPr>
          <w:rFonts w:eastAsia="Times New Roman"/>
          <w:color w:val="000000"/>
          <w:sz w:val="24"/>
          <w:szCs w:val="24"/>
          <w:lang w:val="de-DE"/>
        </w:rPr>
        <w:t xml:space="preserve">rotokoll an den eigenen </w:t>
      </w:r>
      <w:r w:rsidR="0016105B">
        <w:rPr>
          <w:rFonts w:eastAsia="Times New Roman"/>
          <w:color w:val="000000"/>
          <w:sz w:val="24"/>
          <w:szCs w:val="24"/>
          <w:lang w:val="de-DE"/>
        </w:rPr>
        <w:t>Arbeitsplätzen</w:t>
      </w:r>
      <w:r w:rsidR="009D3DCD" w:rsidRPr="00A214D1">
        <w:rPr>
          <w:rFonts w:eastAsia="Times New Roman"/>
          <w:color w:val="000000"/>
          <w:sz w:val="24"/>
          <w:szCs w:val="24"/>
          <w:lang w:val="de-DE"/>
        </w:rPr>
        <w:t xml:space="preserve"> an und ergreifen zusätzlich zu den Vorschriften des obengenannten Dekrets die nachfolgend angeführten Vorsichtsmaßnahmen - die mit anderen gleichwertigen oder noch wirksameren Maßnahmen je nach Besonderheit der eigenen Organisation und nach Anhörung der betrieblichen </w:t>
      </w:r>
      <w:r w:rsidR="009D3DCD" w:rsidRPr="00A214D1">
        <w:rPr>
          <w:rFonts w:eastAsia="Times New Roman"/>
          <w:color w:val="000000"/>
          <w:sz w:val="24"/>
          <w:szCs w:val="24"/>
          <w:lang w:val="de-DE"/>
        </w:rPr>
        <w:lastRenderedPageBreak/>
        <w:t xml:space="preserve">Gewerkschaftsvertretungen zu ergänzen sind - um die Gesundheit der Personen im Betrieb zu schützen und gesundheitlich einwandfreie </w:t>
      </w:r>
      <w:r w:rsidR="0016105B">
        <w:rPr>
          <w:rFonts w:eastAsia="Times New Roman"/>
          <w:color w:val="000000"/>
          <w:sz w:val="24"/>
          <w:szCs w:val="24"/>
          <w:lang w:val="de-DE"/>
        </w:rPr>
        <w:t>Arbeitsplätze</w:t>
      </w:r>
      <w:r w:rsidR="009D3DCD" w:rsidRPr="00A214D1">
        <w:rPr>
          <w:rFonts w:eastAsia="Times New Roman"/>
          <w:color w:val="000000"/>
          <w:sz w:val="24"/>
          <w:szCs w:val="24"/>
          <w:lang w:val="de-DE"/>
        </w:rPr>
        <w:t xml:space="preserve"> zu gewährleisten.</w:t>
      </w:r>
      <w:r w:rsidR="00C43E44" w:rsidRPr="00A214D1">
        <w:rPr>
          <w:rFonts w:eastAsia="Times New Roman"/>
          <w:color w:val="000000"/>
          <w:sz w:val="24"/>
          <w:szCs w:val="24"/>
          <w:lang w:val="de-DE"/>
        </w:rPr>
        <w:t xml:space="preserve"> </w:t>
      </w:r>
    </w:p>
    <w:p w:rsidR="00FA4608" w:rsidRPr="00A214D1" w:rsidRDefault="009D3DCD" w:rsidP="000E04A5">
      <w:pPr>
        <w:spacing w:before="664" w:line="276" w:lineRule="auto"/>
        <w:textAlignment w:val="baseline"/>
        <w:rPr>
          <w:rFonts w:eastAsia="Times New Roman"/>
          <w:color w:val="000000"/>
          <w:sz w:val="24"/>
          <w:szCs w:val="24"/>
          <w:lang w:val="de-DE"/>
        </w:rPr>
      </w:pPr>
      <w:r w:rsidRPr="00A214D1">
        <w:rPr>
          <w:rFonts w:eastAsia="Times New Roman"/>
          <w:color w:val="000000"/>
          <w:sz w:val="24"/>
          <w:szCs w:val="24"/>
          <w:lang w:val="de-DE"/>
        </w:rPr>
        <w:t xml:space="preserve">1 </w:t>
      </w:r>
      <w:r w:rsidR="00FA4608">
        <w:rPr>
          <w:rFonts w:eastAsia="Times New Roman"/>
          <w:color w:val="000000"/>
          <w:sz w:val="24"/>
          <w:szCs w:val="24"/>
          <w:lang w:val="de-DE"/>
        </w:rPr>
        <w:t>–</w:t>
      </w:r>
      <w:r w:rsidRPr="00A214D1">
        <w:rPr>
          <w:rFonts w:eastAsia="Times New Roman"/>
          <w:color w:val="000000"/>
          <w:sz w:val="24"/>
          <w:szCs w:val="24"/>
          <w:lang w:val="de-DE"/>
        </w:rPr>
        <w:t xml:space="preserve"> INFORMATION</w:t>
      </w:r>
    </w:p>
    <w:p w:rsidR="00B6253A" w:rsidRPr="00DA043C" w:rsidRDefault="009D3DCD" w:rsidP="004206F6">
      <w:pPr>
        <w:numPr>
          <w:ilvl w:val="0"/>
          <w:numId w:val="2"/>
        </w:numPr>
        <w:tabs>
          <w:tab w:val="clear" w:pos="288"/>
          <w:tab w:val="left" w:pos="567"/>
        </w:tabs>
        <w:spacing w:before="14" w:line="276" w:lineRule="auto"/>
        <w:ind w:left="567" w:hanging="425"/>
        <w:jc w:val="both"/>
        <w:textAlignment w:val="baseline"/>
        <w:rPr>
          <w:rFonts w:eastAsia="Times New Roman"/>
          <w:color w:val="000000"/>
          <w:sz w:val="24"/>
          <w:szCs w:val="24"/>
          <w:lang w:val="de-DE"/>
        </w:rPr>
      </w:pPr>
      <w:r w:rsidRPr="00A214D1">
        <w:rPr>
          <w:rFonts w:eastAsia="Times New Roman"/>
          <w:color w:val="000000"/>
          <w:sz w:val="24"/>
          <w:szCs w:val="24"/>
          <w:lang w:val="de-DE"/>
        </w:rPr>
        <w:t>Der Betrieb informiert auf die angemessenste und wirksamste Weise alle Arbeitnehmer und Arbeitnehmerinnen und jede Person, die den Betrieb betritt, über die Vorschriften der Behörden, indem er spezifische Informationsblätter</w:t>
      </w:r>
      <w:r w:rsidRPr="00A214D1">
        <w:rPr>
          <w:rFonts w:eastAsia="Times New Roman"/>
          <w:i/>
          <w:color w:val="000000"/>
          <w:sz w:val="24"/>
          <w:szCs w:val="24"/>
          <w:lang w:val="de-DE"/>
        </w:rPr>
        <w:t xml:space="preserve"> </w:t>
      </w:r>
      <w:r w:rsidRPr="00DA043C">
        <w:rPr>
          <w:rFonts w:eastAsia="Times New Roman"/>
          <w:color w:val="000000"/>
          <w:sz w:val="24"/>
          <w:szCs w:val="24"/>
          <w:lang w:val="de-DE"/>
        </w:rPr>
        <w:t>am Eingang und an den sichtbarsten Stellen der Betriebsräume überreicht und/oder aushängt.</w:t>
      </w:r>
      <w:r w:rsidR="00C43E44" w:rsidRPr="00DA043C">
        <w:rPr>
          <w:rFonts w:eastAsia="Times New Roman"/>
          <w:color w:val="000000"/>
          <w:sz w:val="24"/>
          <w:szCs w:val="24"/>
          <w:lang w:val="de-DE"/>
        </w:rPr>
        <w:t xml:space="preserve"> </w:t>
      </w:r>
    </w:p>
    <w:p w:rsidR="00B6253A" w:rsidRPr="00A214D1" w:rsidRDefault="009D3DCD" w:rsidP="000E04A5">
      <w:pPr>
        <w:numPr>
          <w:ilvl w:val="0"/>
          <w:numId w:val="1"/>
        </w:numPr>
        <w:tabs>
          <w:tab w:val="left" w:pos="720"/>
        </w:tabs>
        <w:spacing w:before="376" w:line="276" w:lineRule="auto"/>
        <w:ind w:left="504"/>
        <w:textAlignment w:val="baseline"/>
        <w:rPr>
          <w:rFonts w:eastAsia="Times New Roman"/>
          <w:color w:val="000000"/>
          <w:spacing w:val="1"/>
          <w:sz w:val="24"/>
          <w:szCs w:val="24"/>
          <w:lang w:val="de-DE"/>
        </w:rPr>
      </w:pPr>
      <w:r w:rsidRPr="00A214D1">
        <w:rPr>
          <w:rFonts w:eastAsia="Times New Roman"/>
          <w:color w:val="000000"/>
          <w:spacing w:val="1"/>
          <w:sz w:val="24"/>
          <w:szCs w:val="24"/>
          <w:lang w:val="de-DE"/>
        </w:rPr>
        <w:t xml:space="preserve">Insbesondere betreffen die Informationen </w:t>
      </w:r>
    </w:p>
    <w:p w:rsidR="00B6253A" w:rsidRPr="00A214D1" w:rsidRDefault="009D3DCD" w:rsidP="000E04A5">
      <w:pPr>
        <w:numPr>
          <w:ilvl w:val="0"/>
          <w:numId w:val="3"/>
        </w:numPr>
        <w:tabs>
          <w:tab w:val="clear" w:pos="216"/>
          <w:tab w:val="left" w:pos="1368"/>
        </w:tabs>
        <w:spacing w:before="340" w:line="276" w:lineRule="auto"/>
        <w:ind w:left="1368" w:hanging="216"/>
        <w:jc w:val="both"/>
        <w:textAlignment w:val="baseline"/>
        <w:rPr>
          <w:rFonts w:eastAsia="Times New Roman"/>
          <w:color w:val="000000"/>
          <w:sz w:val="24"/>
          <w:szCs w:val="24"/>
          <w:lang w:val="de-DE"/>
        </w:rPr>
      </w:pPr>
      <w:r w:rsidRPr="00A214D1">
        <w:rPr>
          <w:rFonts w:eastAsia="Times New Roman"/>
          <w:color w:val="000000"/>
          <w:sz w:val="24"/>
          <w:szCs w:val="24"/>
          <w:lang w:val="de-DE"/>
        </w:rPr>
        <w:t>die Pflicht, bei Auftreten von Fieber (über</w:t>
      </w:r>
      <w:r w:rsidR="00C43E44" w:rsidRPr="00A214D1">
        <w:rPr>
          <w:rFonts w:eastAsia="Times New Roman"/>
          <w:color w:val="000000"/>
          <w:sz w:val="24"/>
          <w:szCs w:val="24"/>
          <w:lang w:val="de-DE"/>
        </w:rPr>
        <w:t xml:space="preserve"> </w:t>
      </w:r>
      <w:r w:rsidRPr="00A214D1">
        <w:rPr>
          <w:rFonts w:eastAsia="Times New Roman"/>
          <w:color w:val="000000"/>
          <w:sz w:val="24"/>
          <w:szCs w:val="24"/>
          <w:lang w:val="de-DE"/>
        </w:rPr>
        <w:t>37.5°) oder anderen grippeähnlichen Symptomen zu Hause zu bleiben und den Hausarzt und die Sanitätsbehörde zu verständigen</w:t>
      </w:r>
      <w:r w:rsidR="004F2323" w:rsidRPr="00A214D1">
        <w:rPr>
          <w:rFonts w:eastAsia="Times New Roman"/>
          <w:color w:val="000000"/>
          <w:sz w:val="24"/>
          <w:szCs w:val="24"/>
          <w:lang w:val="de-DE"/>
        </w:rPr>
        <w:t>;</w:t>
      </w:r>
    </w:p>
    <w:p w:rsidR="00B6253A" w:rsidRPr="006A4FC7" w:rsidRDefault="009D3DCD" w:rsidP="00017BCE">
      <w:pPr>
        <w:numPr>
          <w:ilvl w:val="0"/>
          <w:numId w:val="3"/>
        </w:numPr>
        <w:tabs>
          <w:tab w:val="clear" w:pos="216"/>
          <w:tab w:val="left" w:pos="1368"/>
        </w:tabs>
        <w:spacing w:before="334" w:line="276" w:lineRule="auto"/>
        <w:ind w:left="1368" w:hanging="216"/>
        <w:jc w:val="both"/>
        <w:textAlignment w:val="baseline"/>
        <w:rPr>
          <w:rFonts w:eastAsia="Times New Roman"/>
          <w:color w:val="000000"/>
          <w:sz w:val="24"/>
          <w:szCs w:val="24"/>
          <w:lang w:val="de-DE"/>
        </w:rPr>
      </w:pPr>
      <w:r w:rsidRPr="006A4FC7">
        <w:rPr>
          <w:rFonts w:eastAsia="Times New Roman"/>
          <w:color w:val="000000"/>
          <w:sz w:val="24"/>
          <w:szCs w:val="24"/>
          <w:lang w:val="de-DE"/>
        </w:rPr>
        <w:t xml:space="preserve">das Bewusstsein und die Annahme der Tatsache, keinen Zutritt </w:t>
      </w:r>
      <w:r w:rsidRPr="006A4FC7">
        <w:rPr>
          <w:rFonts w:eastAsia="Times New Roman"/>
          <w:color w:val="000000"/>
          <w:spacing w:val="3"/>
          <w:sz w:val="24"/>
          <w:szCs w:val="24"/>
          <w:lang w:val="de-DE"/>
        </w:rPr>
        <w:t xml:space="preserve">zum Betrieb haben und sich </w:t>
      </w:r>
      <w:r w:rsidR="004D139A" w:rsidRPr="006A4FC7">
        <w:rPr>
          <w:rFonts w:eastAsia="Times New Roman"/>
          <w:color w:val="000000"/>
          <w:spacing w:val="3"/>
          <w:sz w:val="24"/>
          <w:szCs w:val="24"/>
          <w:lang w:val="de-DE"/>
        </w:rPr>
        <w:t xml:space="preserve">nicht </w:t>
      </w:r>
      <w:r w:rsidRPr="006A4FC7">
        <w:rPr>
          <w:rFonts w:eastAsia="Times New Roman"/>
          <w:color w:val="000000"/>
          <w:spacing w:val="3"/>
          <w:sz w:val="24"/>
          <w:szCs w:val="24"/>
          <w:lang w:val="de-DE"/>
        </w:rPr>
        <w:t xml:space="preserve">im Betrieb aufhalten </w:t>
      </w:r>
      <w:r w:rsidR="004D139A" w:rsidRPr="006A4FC7">
        <w:rPr>
          <w:rFonts w:eastAsia="Times New Roman"/>
          <w:color w:val="000000"/>
          <w:spacing w:val="3"/>
          <w:sz w:val="24"/>
          <w:szCs w:val="24"/>
          <w:lang w:val="de-DE"/>
        </w:rPr>
        <w:t xml:space="preserve">zu </w:t>
      </w:r>
      <w:r w:rsidR="006A4FC7">
        <w:rPr>
          <w:rFonts w:eastAsia="Times New Roman"/>
          <w:color w:val="000000"/>
          <w:spacing w:val="3"/>
          <w:sz w:val="24"/>
          <w:szCs w:val="24"/>
          <w:lang w:val="de-DE"/>
        </w:rPr>
        <w:t>dürfen</w:t>
      </w:r>
      <w:r w:rsidR="004D139A" w:rsidRPr="006A4FC7">
        <w:rPr>
          <w:rFonts w:eastAsia="Times New Roman"/>
          <w:color w:val="000000"/>
          <w:spacing w:val="3"/>
          <w:sz w:val="24"/>
          <w:szCs w:val="24"/>
          <w:lang w:val="de-DE"/>
        </w:rPr>
        <w:t xml:space="preserve"> </w:t>
      </w:r>
      <w:r w:rsidRPr="006A4FC7">
        <w:rPr>
          <w:rFonts w:eastAsia="Times New Roman"/>
          <w:color w:val="000000"/>
          <w:spacing w:val="3"/>
          <w:sz w:val="24"/>
          <w:szCs w:val="24"/>
          <w:lang w:val="de-DE"/>
        </w:rPr>
        <w:t>und dies rechtzeitig mitteilen zu müssen, wenn - auch nach dem Zugang - Risikobedingungen bestehen (grippeähnliche Symptome, erhöhte Temperatur, Herkunft aus Risikozonen oder Kontakt in den vorhergehenden 14 Tagen</w:t>
      </w:r>
      <w:r w:rsidR="004D139A" w:rsidRPr="006A4FC7">
        <w:rPr>
          <w:rFonts w:eastAsia="Times New Roman"/>
          <w:color w:val="000000"/>
          <w:spacing w:val="3"/>
          <w:sz w:val="24"/>
          <w:szCs w:val="24"/>
          <w:lang w:val="de-DE"/>
        </w:rPr>
        <w:t xml:space="preserve"> mit auf den Virus positiv getesteten Personen</w:t>
      </w:r>
      <w:r w:rsidRPr="006A4FC7">
        <w:rPr>
          <w:rFonts w:eastAsia="Times New Roman"/>
          <w:color w:val="000000"/>
          <w:spacing w:val="3"/>
          <w:sz w:val="24"/>
          <w:szCs w:val="24"/>
          <w:lang w:val="de-DE"/>
        </w:rPr>
        <w:t>, etc.), für die die Verfügungen der Behörden die Verständigung des Hausarztes und der Gesundheitsbehörde und den Verbleib in der eigenen Wohnung vorschreiben;</w:t>
      </w:r>
    </w:p>
    <w:p w:rsidR="00B6253A" w:rsidRPr="00A214D1" w:rsidRDefault="009D3DCD" w:rsidP="000E04A5">
      <w:pPr>
        <w:numPr>
          <w:ilvl w:val="0"/>
          <w:numId w:val="3"/>
        </w:numPr>
        <w:tabs>
          <w:tab w:val="clear" w:pos="216"/>
          <w:tab w:val="left" w:pos="1368"/>
        </w:tabs>
        <w:spacing w:before="330" w:line="276" w:lineRule="auto"/>
        <w:ind w:left="1368" w:hanging="216"/>
        <w:jc w:val="both"/>
        <w:textAlignment w:val="baseline"/>
        <w:rPr>
          <w:rFonts w:eastAsia="Times New Roman"/>
          <w:color w:val="000000"/>
          <w:sz w:val="24"/>
          <w:szCs w:val="24"/>
          <w:lang w:val="de-DE"/>
        </w:rPr>
      </w:pPr>
      <w:r w:rsidRPr="00A214D1">
        <w:rPr>
          <w:rFonts w:eastAsia="Times New Roman"/>
          <w:color w:val="000000"/>
          <w:sz w:val="24"/>
          <w:szCs w:val="24"/>
          <w:lang w:val="de-DE"/>
        </w:rPr>
        <w:t xml:space="preserve">die Verpflichtung, </w:t>
      </w:r>
      <w:r w:rsidR="000742A8">
        <w:rPr>
          <w:rFonts w:eastAsia="Times New Roman"/>
          <w:color w:val="000000"/>
          <w:sz w:val="24"/>
          <w:szCs w:val="24"/>
          <w:lang w:val="de-DE"/>
        </w:rPr>
        <w:t xml:space="preserve">beim Zugang zum Betrieb </w:t>
      </w:r>
      <w:r w:rsidRPr="00A214D1">
        <w:rPr>
          <w:rFonts w:eastAsia="Times New Roman"/>
          <w:color w:val="000000"/>
          <w:sz w:val="24"/>
          <w:szCs w:val="24"/>
          <w:lang w:val="de-DE"/>
        </w:rPr>
        <w:t>alle Vorschriften der Behörden und des Arbeitgebers</w:t>
      </w:r>
      <w:r w:rsidR="00112C7F">
        <w:rPr>
          <w:rFonts w:eastAsia="Times New Roman"/>
          <w:color w:val="000000"/>
          <w:sz w:val="24"/>
          <w:szCs w:val="24"/>
          <w:lang w:val="de-DE"/>
        </w:rPr>
        <w:t xml:space="preserve"> </w:t>
      </w:r>
      <w:r w:rsidRPr="00A214D1">
        <w:rPr>
          <w:rFonts w:eastAsia="Times New Roman"/>
          <w:color w:val="000000"/>
          <w:sz w:val="24"/>
          <w:szCs w:val="24"/>
          <w:lang w:val="de-DE"/>
        </w:rPr>
        <w:t>zu befolgen (insbesondere den Sicherheitsabstand einzuhalten, die Regeln für die Händereinigung zu befolgen und hygienisch korrekte Verhaltensweisen einzuhalten)</w:t>
      </w:r>
      <w:r w:rsidR="004F2323" w:rsidRPr="00A214D1">
        <w:rPr>
          <w:rFonts w:eastAsia="Times New Roman"/>
          <w:color w:val="000000"/>
          <w:sz w:val="24"/>
          <w:szCs w:val="24"/>
          <w:lang w:val="de-DE"/>
        </w:rPr>
        <w:t>;</w:t>
      </w:r>
    </w:p>
    <w:p w:rsidR="00017BCE" w:rsidRDefault="009D3DCD" w:rsidP="000E04A5">
      <w:pPr>
        <w:numPr>
          <w:ilvl w:val="0"/>
          <w:numId w:val="3"/>
        </w:numPr>
        <w:tabs>
          <w:tab w:val="clear" w:pos="216"/>
          <w:tab w:val="left" w:pos="1368"/>
        </w:tabs>
        <w:spacing w:before="336" w:line="276" w:lineRule="auto"/>
        <w:ind w:left="1368" w:hanging="216"/>
        <w:jc w:val="both"/>
        <w:textAlignment w:val="baseline"/>
        <w:rPr>
          <w:rFonts w:eastAsia="Times New Roman"/>
          <w:color w:val="000000"/>
          <w:sz w:val="24"/>
          <w:szCs w:val="24"/>
          <w:lang w:val="de-DE"/>
        </w:rPr>
      </w:pPr>
      <w:r w:rsidRPr="00A214D1">
        <w:rPr>
          <w:rFonts w:eastAsia="Times New Roman"/>
          <w:color w:val="000000"/>
          <w:sz w:val="24"/>
          <w:szCs w:val="24"/>
          <w:lang w:val="de-DE"/>
        </w:rPr>
        <w:t>die Verpflichtung, rechtzeitig und in verantwortungsbewusster Weise den Arbeitgeber über das Auftreten irgendwelcher grippeähnlicher Symptome während der Ausführung der Arbeitstätigkeit zu informieren und dabei einen angemessenen Abstand zu den anwesenden Personen zu wahren</w:t>
      </w:r>
      <w:r w:rsidR="004F2323" w:rsidRPr="00A214D1">
        <w:rPr>
          <w:rFonts w:eastAsia="Times New Roman"/>
          <w:color w:val="000000"/>
          <w:sz w:val="24"/>
          <w:szCs w:val="24"/>
          <w:lang w:val="de-DE"/>
        </w:rPr>
        <w:t>.</w:t>
      </w:r>
    </w:p>
    <w:p w:rsidR="006A4FC7" w:rsidRDefault="006A4FC7" w:rsidP="006A4FC7">
      <w:pPr>
        <w:spacing w:line="276" w:lineRule="auto"/>
        <w:jc w:val="both"/>
        <w:rPr>
          <w:rFonts w:ascii="Garamond" w:hAnsi="Garamond" w:cs="Calibri"/>
          <w:bCs/>
          <w:sz w:val="28"/>
          <w:szCs w:val="28"/>
          <w:lang w:val="de-DE"/>
        </w:rPr>
      </w:pPr>
    </w:p>
    <w:p w:rsidR="006A4FC7" w:rsidRPr="006A4FC7" w:rsidRDefault="006A4FC7" w:rsidP="006A4FC7">
      <w:pPr>
        <w:spacing w:line="276" w:lineRule="auto"/>
        <w:jc w:val="both"/>
        <w:rPr>
          <w:rFonts w:eastAsia="Times New Roman"/>
          <w:color w:val="000000"/>
          <w:sz w:val="24"/>
          <w:szCs w:val="24"/>
          <w:lang w:val="de-DE"/>
        </w:rPr>
      </w:pPr>
      <w:r w:rsidRPr="006A4FC7">
        <w:rPr>
          <w:rFonts w:eastAsia="Times New Roman"/>
          <w:color w:val="000000"/>
          <w:sz w:val="24"/>
          <w:szCs w:val="24"/>
          <w:lang w:val="de-DE"/>
        </w:rPr>
        <w:t xml:space="preserve">Der Betrieb liefert </w:t>
      </w:r>
      <w:r w:rsidR="00CF0A0D">
        <w:rPr>
          <w:rFonts w:eastAsia="Times New Roman"/>
          <w:color w:val="000000"/>
          <w:sz w:val="24"/>
          <w:szCs w:val="24"/>
          <w:lang w:val="de-DE"/>
        </w:rPr>
        <w:t xml:space="preserve">eine je nach </w:t>
      </w:r>
      <w:r w:rsidRPr="006A4FC7">
        <w:rPr>
          <w:rFonts w:eastAsia="Times New Roman"/>
          <w:color w:val="000000"/>
          <w:sz w:val="24"/>
          <w:szCs w:val="24"/>
          <w:lang w:val="de-DE"/>
        </w:rPr>
        <w:t xml:space="preserve">Aufgabenbereich und Arbeitsbedingungen angemessene Information, mit besonderem Bezug auf alle ergriffenen Maßnahmen, an die sich das Personal zu halten hat, </w:t>
      </w:r>
      <w:r>
        <w:rPr>
          <w:rFonts w:eastAsia="Times New Roman"/>
          <w:color w:val="000000"/>
          <w:sz w:val="24"/>
          <w:szCs w:val="24"/>
          <w:lang w:val="de-DE"/>
        </w:rPr>
        <w:t xml:space="preserve">und </w:t>
      </w:r>
      <w:r w:rsidRPr="006A4FC7">
        <w:rPr>
          <w:rFonts w:eastAsia="Times New Roman"/>
          <w:color w:val="000000"/>
          <w:sz w:val="24"/>
          <w:szCs w:val="24"/>
          <w:lang w:val="de-DE"/>
        </w:rPr>
        <w:t xml:space="preserve">auf die korrekte Verwendung der PSA, um somit jeglicher Ansteckungsgefahr vorzubeugen. </w:t>
      </w:r>
    </w:p>
    <w:p w:rsidR="006A4FC7" w:rsidRPr="00A214D1" w:rsidRDefault="006A4FC7" w:rsidP="006A4FC7">
      <w:pPr>
        <w:tabs>
          <w:tab w:val="left" w:pos="216"/>
          <w:tab w:val="left" w:pos="1368"/>
        </w:tabs>
        <w:spacing w:before="336" w:line="276" w:lineRule="auto"/>
        <w:jc w:val="both"/>
        <w:textAlignment w:val="baseline"/>
        <w:rPr>
          <w:rFonts w:eastAsia="Times New Roman"/>
          <w:color w:val="000000"/>
          <w:sz w:val="24"/>
          <w:szCs w:val="24"/>
          <w:lang w:val="de-DE"/>
        </w:rPr>
      </w:pPr>
    </w:p>
    <w:p w:rsidR="00017BCE" w:rsidRPr="00A214D1" w:rsidRDefault="00017BCE">
      <w:pPr>
        <w:rPr>
          <w:rFonts w:eastAsia="Times New Roman"/>
          <w:color w:val="000000"/>
          <w:sz w:val="24"/>
          <w:szCs w:val="24"/>
          <w:lang w:val="de-DE"/>
        </w:rPr>
      </w:pPr>
      <w:r w:rsidRPr="00A214D1">
        <w:rPr>
          <w:rFonts w:eastAsia="Times New Roman"/>
          <w:color w:val="000000"/>
          <w:sz w:val="24"/>
          <w:szCs w:val="24"/>
          <w:lang w:val="de-DE"/>
        </w:rPr>
        <w:br w:type="page"/>
      </w:r>
    </w:p>
    <w:p w:rsidR="00B6253A" w:rsidRPr="00A214D1" w:rsidRDefault="009D3DCD" w:rsidP="000E04A5">
      <w:pPr>
        <w:spacing w:before="1005" w:line="276" w:lineRule="auto"/>
        <w:textAlignment w:val="baseline"/>
        <w:rPr>
          <w:rFonts w:eastAsia="Times New Roman"/>
          <w:color w:val="000000"/>
          <w:sz w:val="24"/>
          <w:szCs w:val="24"/>
          <w:lang w:val="de-DE"/>
        </w:rPr>
      </w:pPr>
      <w:r w:rsidRPr="00A214D1">
        <w:rPr>
          <w:rFonts w:eastAsia="Times New Roman"/>
          <w:color w:val="000000"/>
          <w:sz w:val="24"/>
          <w:szCs w:val="24"/>
          <w:lang w:val="de-DE"/>
        </w:rPr>
        <w:lastRenderedPageBreak/>
        <w:t>2-MODALITÄTEN FÜR DEN ZUGANG ZUM BETRIEB</w:t>
      </w:r>
    </w:p>
    <w:p w:rsidR="00B6253A" w:rsidRPr="00A214D1" w:rsidRDefault="009D3DCD" w:rsidP="000E04A5">
      <w:pPr>
        <w:numPr>
          <w:ilvl w:val="0"/>
          <w:numId w:val="1"/>
        </w:numPr>
        <w:tabs>
          <w:tab w:val="left" w:pos="504"/>
        </w:tabs>
        <w:spacing w:before="347" w:line="276" w:lineRule="auto"/>
        <w:ind w:left="504" w:hanging="216"/>
        <w:jc w:val="both"/>
        <w:textAlignment w:val="baseline"/>
        <w:rPr>
          <w:rFonts w:eastAsia="Times New Roman"/>
          <w:color w:val="000000"/>
          <w:sz w:val="24"/>
          <w:szCs w:val="24"/>
          <w:lang w:val="de-DE"/>
        </w:rPr>
      </w:pPr>
      <w:r w:rsidRPr="00A214D1">
        <w:rPr>
          <w:rFonts w:eastAsia="Times New Roman"/>
          <w:color w:val="000000"/>
          <w:sz w:val="24"/>
          <w:szCs w:val="24"/>
          <w:lang w:val="de-DE"/>
        </w:rPr>
        <w:t>Das Personal kann vor dem Zugang zum Arbeitsplatz einer Kontrolle der Körpertemperatur unterzogen werden.</w:t>
      </w:r>
      <w:r w:rsidR="00E863FE" w:rsidRPr="00A214D1">
        <w:rPr>
          <w:rStyle w:val="Rimandonotaapidipagina"/>
          <w:rFonts w:eastAsia="Times New Roman"/>
          <w:color w:val="000000"/>
          <w:sz w:val="24"/>
          <w:szCs w:val="24"/>
          <w:lang w:val="de-DE"/>
        </w:rPr>
        <w:footnoteReference w:id="1"/>
      </w:r>
      <w:r w:rsidRPr="00A214D1">
        <w:rPr>
          <w:rFonts w:eastAsia="Times New Roman"/>
          <w:color w:val="000000"/>
          <w:sz w:val="24"/>
          <w:szCs w:val="24"/>
          <w:lang w:val="de-DE"/>
        </w:rPr>
        <w:t xml:space="preserve"> Falls diese Temperatur 37,5° überschreitet, wird der Zugang </w:t>
      </w:r>
      <w:r w:rsidR="0016105B">
        <w:rPr>
          <w:rFonts w:eastAsia="Times New Roman"/>
          <w:color w:val="000000"/>
          <w:sz w:val="24"/>
          <w:szCs w:val="24"/>
          <w:lang w:val="de-DE"/>
        </w:rPr>
        <w:t>zum Arbeitsplatz</w:t>
      </w:r>
      <w:r w:rsidRPr="00A214D1">
        <w:rPr>
          <w:rFonts w:eastAsia="Times New Roman"/>
          <w:color w:val="000000"/>
          <w:sz w:val="24"/>
          <w:szCs w:val="24"/>
          <w:lang w:val="de-DE"/>
        </w:rPr>
        <w:t xml:space="preserve"> untersagt. Die betroffenen Personen, die besagten körperlichen Zustand aufweisen, werden unter Beachtung der in der Fußnote gelieferten Hinweise vorübergehend isoliert und mit Mundschutz ausgestattet, dürfen sich nicht zur Ersten Hilfe und/oder</w:t>
      </w:r>
      <w:r w:rsidR="00C43E44" w:rsidRPr="00A214D1">
        <w:rPr>
          <w:rFonts w:eastAsia="Times New Roman"/>
          <w:color w:val="000000"/>
          <w:sz w:val="24"/>
          <w:szCs w:val="24"/>
          <w:lang w:val="de-DE"/>
        </w:rPr>
        <w:t xml:space="preserve"> </w:t>
      </w:r>
      <w:r w:rsidRPr="00A214D1">
        <w:rPr>
          <w:rFonts w:eastAsia="Times New Roman"/>
          <w:color w:val="000000"/>
          <w:sz w:val="24"/>
          <w:szCs w:val="24"/>
          <w:lang w:val="de-DE"/>
        </w:rPr>
        <w:t>Krankenstation begeben, sondern müssen so schnell wie möglich den eigenen Hausarzt verständigen und dessen Anleitungen befolgen</w:t>
      </w:r>
      <w:r w:rsidR="004F2323" w:rsidRPr="00A214D1">
        <w:rPr>
          <w:rFonts w:eastAsia="Times New Roman"/>
          <w:color w:val="000000"/>
          <w:sz w:val="24"/>
          <w:szCs w:val="24"/>
          <w:lang w:val="de-DE"/>
        </w:rPr>
        <w:t>.</w:t>
      </w:r>
    </w:p>
    <w:p w:rsidR="000B380C" w:rsidRDefault="009D3DCD" w:rsidP="000B380C">
      <w:pPr>
        <w:numPr>
          <w:ilvl w:val="0"/>
          <w:numId w:val="1"/>
        </w:numPr>
        <w:tabs>
          <w:tab w:val="left" w:pos="504"/>
        </w:tabs>
        <w:spacing w:before="344" w:line="276" w:lineRule="auto"/>
        <w:ind w:left="504" w:hanging="216"/>
        <w:jc w:val="both"/>
        <w:textAlignment w:val="baseline"/>
        <w:rPr>
          <w:rFonts w:eastAsia="Times New Roman"/>
          <w:color w:val="000000"/>
          <w:sz w:val="24"/>
          <w:szCs w:val="24"/>
          <w:lang w:val="de-DE"/>
        </w:rPr>
      </w:pPr>
      <w:r w:rsidRPr="00A214D1">
        <w:rPr>
          <w:rFonts w:eastAsia="Times New Roman"/>
          <w:color w:val="000000"/>
          <w:sz w:val="24"/>
          <w:szCs w:val="24"/>
          <w:lang w:val="de-DE"/>
        </w:rPr>
        <w:t xml:space="preserve">Der Arbeitgeber informiert </w:t>
      </w:r>
      <w:r w:rsidR="00BF6892">
        <w:rPr>
          <w:rFonts w:eastAsia="Times New Roman"/>
          <w:color w:val="000000"/>
          <w:sz w:val="24"/>
          <w:szCs w:val="24"/>
          <w:lang w:val="de-DE"/>
        </w:rPr>
        <w:t>vorab</w:t>
      </w:r>
      <w:r w:rsidRPr="00A214D1">
        <w:rPr>
          <w:rFonts w:eastAsia="Times New Roman"/>
          <w:color w:val="000000"/>
          <w:sz w:val="24"/>
          <w:szCs w:val="24"/>
          <w:lang w:val="de-DE"/>
        </w:rPr>
        <w:t xml:space="preserve"> das Personal und die Personen, die den Betrieb betreten möchten, dass der Zugang all jenen Personen untersagt ist, die in den letzten 14 Tagen Kontakte mit auf COVID-19 </w:t>
      </w:r>
      <w:r w:rsidR="00BF6892" w:rsidRPr="00A214D1">
        <w:rPr>
          <w:rFonts w:eastAsia="Times New Roman"/>
          <w:color w:val="000000"/>
          <w:sz w:val="24"/>
          <w:szCs w:val="24"/>
          <w:lang w:val="de-DE"/>
        </w:rPr>
        <w:t xml:space="preserve">positiv </w:t>
      </w:r>
      <w:r w:rsidRPr="00A214D1">
        <w:rPr>
          <w:rFonts w:eastAsia="Times New Roman"/>
          <w:color w:val="000000"/>
          <w:sz w:val="24"/>
          <w:szCs w:val="24"/>
          <w:lang w:val="de-DE"/>
        </w:rPr>
        <w:t>getesteten Personen hatten oder aus Risikogebieten nach Angaben der WHO komm</w:t>
      </w:r>
      <w:r w:rsidR="00BF6892">
        <w:rPr>
          <w:rFonts w:eastAsia="Times New Roman"/>
          <w:color w:val="000000"/>
          <w:sz w:val="24"/>
          <w:szCs w:val="24"/>
          <w:lang w:val="de-DE"/>
        </w:rPr>
        <w:t>en</w:t>
      </w:r>
      <w:r w:rsidR="00E863FE" w:rsidRPr="00A214D1">
        <w:rPr>
          <w:rStyle w:val="Rimandonotaapidipagina"/>
          <w:rFonts w:eastAsia="Times New Roman"/>
          <w:color w:val="000000"/>
          <w:sz w:val="24"/>
          <w:szCs w:val="24"/>
          <w:lang w:val="de-DE"/>
        </w:rPr>
        <w:footnoteReference w:id="2"/>
      </w:r>
      <w:r w:rsidR="004F2323" w:rsidRPr="00A214D1">
        <w:rPr>
          <w:rFonts w:eastAsia="Times New Roman"/>
          <w:color w:val="000000"/>
          <w:sz w:val="24"/>
          <w:szCs w:val="24"/>
          <w:lang w:val="de-DE"/>
        </w:rPr>
        <w:t>.</w:t>
      </w:r>
    </w:p>
    <w:p w:rsidR="000B380C" w:rsidRDefault="009D3DCD" w:rsidP="000B380C">
      <w:pPr>
        <w:numPr>
          <w:ilvl w:val="0"/>
          <w:numId w:val="1"/>
        </w:numPr>
        <w:tabs>
          <w:tab w:val="left" w:pos="504"/>
        </w:tabs>
        <w:spacing w:before="344" w:line="276" w:lineRule="auto"/>
        <w:ind w:left="504" w:hanging="216"/>
        <w:jc w:val="both"/>
        <w:textAlignment w:val="baseline"/>
        <w:rPr>
          <w:rFonts w:eastAsia="Times New Roman"/>
          <w:color w:val="000000"/>
          <w:sz w:val="24"/>
          <w:szCs w:val="24"/>
          <w:lang w:val="de-DE"/>
        </w:rPr>
      </w:pPr>
      <w:r w:rsidRPr="000B380C">
        <w:rPr>
          <w:rFonts w:eastAsia="Times New Roman"/>
          <w:color w:val="000000"/>
          <w:sz w:val="24"/>
          <w:szCs w:val="24"/>
          <w:lang w:val="de-DE"/>
        </w:rPr>
        <w:t>Für diese Fälle wird auf das Gesetzesdekret Nr.</w:t>
      </w:r>
      <w:r w:rsidR="00C43E44" w:rsidRPr="000B380C">
        <w:rPr>
          <w:rFonts w:eastAsia="Times New Roman"/>
          <w:color w:val="000000"/>
          <w:sz w:val="24"/>
          <w:szCs w:val="24"/>
          <w:lang w:val="de-DE"/>
        </w:rPr>
        <w:t xml:space="preserve"> </w:t>
      </w:r>
      <w:r w:rsidRPr="000B380C">
        <w:rPr>
          <w:rFonts w:eastAsia="Times New Roman"/>
          <w:color w:val="000000"/>
          <w:sz w:val="24"/>
          <w:szCs w:val="24"/>
          <w:lang w:val="de-DE"/>
        </w:rPr>
        <w:t>6 vom 23.02.2020, Art.</w:t>
      </w:r>
      <w:r w:rsidR="00C43E44" w:rsidRPr="000B380C">
        <w:rPr>
          <w:rFonts w:eastAsia="Times New Roman"/>
          <w:color w:val="000000"/>
          <w:sz w:val="24"/>
          <w:szCs w:val="24"/>
          <w:lang w:val="de-DE"/>
        </w:rPr>
        <w:t xml:space="preserve"> </w:t>
      </w:r>
      <w:r w:rsidRPr="000B380C">
        <w:rPr>
          <w:rFonts w:eastAsia="Times New Roman"/>
          <w:color w:val="000000"/>
          <w:sz w:val="24"/>
          <w:szCs w:val="24"/>
          <w:lang w:val="de-DE"/>
        </w:rPr>
        <w:t>1 Buchstaben</w:t>
      </w:r>
      <w:r w:rsidR="00C43E44" w:rsidRPr="000B380C">
        <w:rPr>
          <w:rFonts w:eastAsia="Times New Roman"/>
          <w:color w:val="000000"/>
          <w:sz w:val="24"/>
          <w:szCs w:val="24"/>
          <w:lang w:val="de-DE"/>
        </w:rPr>
        <w:t xml:space="preserve"> </w:t>
      </w:r>
      <w:r w:rsidRPr="000B380C">
        <w:rPr>
          <w:rFonts w:eastAsia="Times New Roman"/>
          <w:color w:val="000000"/>
          <w:sz w:val="24"/>
          <w:szCs w:val="24"/>
          <w:lang w:val="de-DE"/>
        </w:rPr>
        <w:t>h) und i) Bezug genommen.</w:t>
      </w:r>
      <w:r w:rsidR="000B380C" w:rsidRPr="000B380C">
        <w:t xml:space="preserve"> </w:t>
      </w:r>
    </w:p>
    <w:p w:rsidR="008A6233" w:rsidRDefault="000B380C" w:rsidP="008A6233">
      <w:pPr>
        <w:numPr>
          <w:ilvl w:val="0"/>
          <w:numId w:val="1"/>
        </w:numPr>
        <w:tabs>
          <w:tab w:val="left" w:pos="504"/>
        </w:tabs>
        <w:spacing w:before="344" w:line="276" w:lineRule="auto"/>
        <w:ind w:left="504" w:hanging="216"/>
        <w:jc w:val="both"/>
        <w:textAlignment w:val="baseline"/>
        <w:rPr>
          <w:rFonts w:eastAsia="Times New Roman"/>
          <w:color w:val="000000"/>
          <w:sz w:val="24"/>
          <w:szCs w:val="24"/>
          <w:lang w:val="de-DE"/>
        </w:rPr>
      </w:pPr>
      <w:r w:rsidRPr="000B380C">
        <w:rPr>
          <w:rFonts w:eastAsia="Times New Roman"/>
          <w:color w:val="000000"/>
          <w:sz w:val="24"/>
          <w:szCs w:val="24"/>
          <w:lang w:val="de-DE"/>
        </w:rPr>
        <w:t>Dem Zugang zum Betrieb von Arbeitnehmern</w:t>
      </w:r>
      <w:r w:rsidR="00B67E47">
        <w:rPr>
          <w:rFonts w:eastAsia="Times New Roman"/>
          <w:color w:val="000000"/>
          <w:sz w:val="24"/>
          <w:szCs w:val="24"/>
          <w:lang w:val="de-DE"/>
        </w:rPr>
        <w:t xml:space="preserve"> und Arbeitnehmerinnen</w:t>
      </w:r>
      <w:r w:rsidRPr="000B380C">
        <w:rPr>
          <w:rFonts w:eastAsia="Times New Roman"/>
          <w:color w:val="000000"/>
          <w:sz w:val="24"/>
          <w:szCs w:val="24"/>
          <w:lang w:val="de-DE"/>
        </w:rPr>
        <w:t xml:space="preserve">, die bereits positiv auf COVID-19 getestet wurden, muss eine Mitteilung </w:t>
      </w:r>
      <w:r w:rsidR="001C1FC6">
        <w:rPr>
          <w:rFonts w:eastAsia="Times New Roman"/>
          <w:color w:val="000000"/>
          <w:sz w:val="24"/>
          <w:szCs w:val="24"/>
          <w:lang w:val="de-DE"/>
        </w:rPr>
        <w:t xml:space="preserve">mit der </w:t>
      </w:r>
      <w:r w:rsidRPr="000B380C">
        <w:rPr>
          <w:rFonts w:eastAsia="Times New Roman"/>
          <w:color w:val="000000"/>
          <w:sz w:val="24"/>
          <w:szCs w:val="24"/>
          <w:lang w:val="de-DE"/>
        </w:rPr>
        <w:t>ärztliche</w:t>
      </w:r>
      <w:r w:rsidR="001C1FC6">
        <w:rPr>
          <w:rFonts w:eastAsia="Times New Roman"/>
          <w:color w:val="000000"/>
          <w:sz w:val="24"/>
          <w:szCs w:val="24"/>
          <w:lang w:val="de-DE"/>
        </w:rPr>
        <w:t>n</w:t>
      </w:r>
      <w:r w:rsidRPr="000B380C">
        <w:rPr>
          <w:rFonts w:eastAsia="Times New Roman"/>
          <w:color w:val="000000"/>
          <w:sz w:val="24"/>
          <w:szCs w:val="24"/>
          <w:lang w:val="de-DE"/>
        </w:rPr>
        <w:t xml:space="preserve"> Bescheinigung über den </w:t>
      </w:r>
      <w:r w:rsidRPr="000B380C">
        <w:rPr>
          <w:rFonts w:eastAsia="Times New Roman"/>
          <w:color w:val="000000"/>
          <w:sz w:val="24"/>
          <w:szCs w:val="24"/>
          <w:lang w:val="de-DE"/>
        </w:rPr>
        <w:lastRenderedPageBreak/>
        <w:t xml:space="preserve">negativen Nachweis des </w:t>
      </w:r>
      <w:r w:rsidR="001F06F1">
        <w:rPr>
          <w:rFonts w:eastAsia="Times New Roman"/>
          <w:color w:val="000000"/>
          <w:sz w:val="24"/>
          <w:szCs w:val="24"/>
          <w:lang w:val="de-DE"/>
        </w:rPr>
        <w:t xml:space="preserve">Abstriches, der gemäß den </w:t>
      </w:r>
      <w:r w:rsidRPr="000B380C">
        <w:rPr>
          <w:rFonts w:eastAsia="Times New Roman"/>
          <w:color w:val="000000"/>
          <w:sz w:val="24"/>
          <w:szCs w:val="24"/>
          <w:lang w:val="de-DE"/>
        </w:rPr>
        <w:t xml:space="preserve">Modalitäten </w:t>
      </w:r>
      <w:r w:rsidR="001F06F1">
        <w:rPr>
          <w:rFonts w:eastAsia="Times New Roman"/>
          <w:color w:val="000000"/>
          <w:sz w:val="24"/>
          <w:szCs w:val="24"/>
          <w:lang w:val="de-DE"/>
        </w:rPr>
        <w:t>des</w:t>
      </w:r>
      <w:r w:rsidRPr="000B380C">
        <w:rPr>
          <w:rFonts w:eastAsia="Times New Roman"/>
          <w:color w:val="000000"/>
          <w:sz w:val="24"/>
          <w:szCs w:val="24"/>
          <w:lang w:val="de-DE"/>
        </w:rPr>
        <w:t xml:space="preserve"> gebietszuständigen </w:t>
      </w:r>
      <w:r w:rsidR="001F06F1" w:rsidRPr="001F06F1">
        <w:rPr>
          <w:rFonts w:eastAsia="Times New Roman"/>
          <w:color w:val="000000"/>
          <w:sz w:val="24"/>
          <w:szCs w:val="24"/>
          <w:lang w:val="de-DE"/>
        </w:rPr>
        <w:t>Departement</w:t>
      </w:r>
      <w:r w:rsidR="001F06F1">
        <w:rPr>
          <w:rFonts w:eastAsia="Times New Roman"/>
          <w:color w:val="000000"/>
          <w:sz w:val="24"/>
          <w:szCs w:val="24"/>
          <w:lang w:val="de-DE"/>
        </w:rPr>
        <w:t>s</w:t>
      </w:r>
      <w:r w:rsidR="001F06F1" w:rsidRPr="001F06F1">
        <w:rPr>
          <w:rFonts w:eastAsia="Times New Roman"/>
          <w:color w:val="000000"/>
          <w:sz w:val="24"/>
          <w:szCs w:val="24"/>
          <w:lang w:val="de-DE"/>
        </w:rPr>
        <w:t xml:space="preserve"> für Gesundheitsvorsorge</w:t>
      </w:r>
      <w:r w:rsidR="001F06F1">
        <w:rPr>
          <w:rFonts w:eastAsia="Times New Roman"/>
          <w:color w:val="000000"/>
          <w:sz w:val="24"/>
          <w:szCs w:val="24"/>
          <w:lang w:val="de-DE"/>
        </w:rPr>
        <w:t xml:space="preserve"> </w:t>
      </w:r>
      <w:r w:rsidRPr="000B380C">
        <w:rPr>
          <w:rFonts w:eastAsia="Times New Roman"/>
          <w:color w:val="000000"/>
          <w:sz w:val="24"/>
          <w:szCs w:val="24"/>
          <w:lang w:val="de-DE"/>
        </w:rPr>
        <w:t>durchgeführt</w:t>
      </w:r>
      <w:r w:rsidR="001F06F1">
        <w:rPr>
          <w:rFonts w:eastAsia="Times New Roman"/>
          <w:color w:val="000000"/>
          <w:sz w:val="24"/>
          <w:szCs w:val="24"/>
          <w:lang w:val="de-DE"/>
        </w:rPr>
        <w:t xml:space="preserve"> werden muss, </w:t>
      </w:r>
      <w:r w:rsidR="001C1FC6">
        <w:rPr>
          <w:rFonts w:eastAsia="Times New Roman"/>
          <w:color w:val="000000"/>
          <w:sz w:val="24"/>
          <w:szCs w:val="24"/>
          <w:lang w:val="de-DE"/>
        </w:rPr>
        <w:t>vorausgehen</w:t>
      </w:r>
      <w:r w:rsidRPr="000B380C">
        <w:rPr>
          <w:rFonts w:eastAsia="Times New Roman"/>
          <w:color w:val="000000"/>
          <w:sz w:val="24"/>
          <w:szCs w:val="24"/>
          <w:lang w:val="de-DE"/>
        </w:rPr>
        <w:t xml:space="preserve">. </w:t>
      </w:r>
    </w:p>
    <w:p w:rsidR="000B380C" w:rsidRPr="008A6233" w:rsidRDefault="000B380C" w:rsidP="008A6233">
      <w:pPr>
        <w:numPr>
          <w:ilvl w:val="0"/>
          <w:numId w:val="1"/>
        </w:numPr>
        <w:tabs>
          <w:tab w:val="left" w:pos="504"/>
        </w:tabs>
        <w:spacing w:before="344" w:line="276" w:lineRule="auto"/>
        <w:ind w:left="504" w:hanging="216"/>
        <w:jc w:val="both"/>
        <w:textAlignment w:val="baseline"/>
        <w:rPr>
          <w:rFonts w:eastAsia="Times New Roman"/>
          <w:color w:val="000000"/>
          <w:sz w:val="24"/>
          <w:szCs w:val="24"/>
          <w:lang w:val="de-DE"/>
        </w:rPr>
      </w:pPr>
      <w:r w:rsidRPr="008A6233">
        <w:rPr>
          <w:rFonts w:eastAsia="Times New Roman"/>
          <w:color w:val="000000"/>
          <w:sz w:val="24"/>
          <w:szCs w:val="24"/>
          <w:lang w:val="de-DE"/>
        </w:rPr>
        <w:t xml:space="preserve">Falls die zuständige Gesundheitsbehörde zur Vorbeugung neuer </w:t>
      </w:r>
      <w:proofErr w:type="spellStart"/>
      <w:r w:rsidRPr="008A6233">
        <w:rPr>
          <w:rFonts w:eastAsia="Times New Roman"/>
          <w:color w:val="000000"/>
          <w:sz w:val="24"/>
          <w:szCs w:val="24"/>
          <w:lang w:val="de-DE"/>
        </w:rPr>
        <w:t>Epidemieherde</w:t>
      </w:r>
      <w:proofErr w:type="spellEnd"/>
      <w:r w:rsidRPr="008A6233">
        <w:rPr>
          <w:rFonts w:eastAsia="Times New Roman"/>
          <w:color w:val="000000"/>
          <w:sz w:val="24"/>
          <w:szCs w:val="24"/>
          <w:lang w:val="de-DE"/>
        </w:rPr>
        <w:t xml:space="preserve"> in stark betroffenen Gebieten spezifische Zusatzmaßnahmen verfügt, wie zum Beispiel die Ausführung von Abstrichen an Arbeitnehmern</w:t>
      </w:r>
      <w:r w:rsidR="00B67E47">
        <w:rPr>
          <w:rFonts w:eastAsia="Times New Roman"/>
          <w:color w:val="000000"/>
          <w:sz w:val="24"/>
          <w:szCs w:val="24"/>
          <w:lang w:val="de-DE"/>
        </w:rPr>
        <w:t xml:space="preserve"> und Arbeitnehmerinnen</w:t>
      </w:r>
      <w:r w:rsidRPr="008A6233">
        <w:rPr>
          <w:rFonts w:eastAsia="Times New Roman"/>
          <w:color w:val="000000"/>
          <w:sz w:val="24"/>
          <w:szCs w:val="24"/>
          <w:lang w:val="de-DE"/>
        </w:rPr>
        <w:t xml:space="preserve">, muss der Arbeitgeber seine entsprechende Zusammenarbeit gewährleisten.  </w:t>
      </w:r>
    </w:p>
    <w:p w:rsidR="00B6253A" w:rsidRPr="00A214D1" w:rsidRDefault="009D3DCD" w:rsidP="000E04A5">
      <w:pPr>
        <w:spacing w:before="1011" w:line="276" w:lineRule="auto"/>
        <w:textAlignment w:val="baseline"/>
        <w:rPr>
          <w:rFonts w:eastAsia="Times New Roman"/>
          <w:color w:val="000000"/>
          <w:sz w:val="24"/>
          <w:szCs w:val="24"/>
          <w:lang w:val="de-DE"/>
        </w:rPr>
      </w:pPr>
      <w:r w:rsidRPr="00A214D1">
        <w:rPr>
          <w:rFonts w:eastAsia="Times New Roman"/>
          <w:color w:val="000000"/>
          <w:sz w:val="24"/>
          <w:szCs w:val="24"/>
          <w:lang w:val="de-DE"/>
        </w:rPr>
        <w:t>3-MODALITÄTEN FÜR DEN ZUGANG VON EXTERNEN LIEFERANTEN</w:t>
      </w:r>
    </w:p>
    <w:p w:rsidR="00017BCE" w:rsidRPr="00A214D1" w:rsidRDefault="009D3DCD" w:rsidP="00017BCE">
      <w:pPr>
        <w:numPr>
          <w:ilvl w:val="0"/>
          <w:numId w:val="9"/>
        </w:numPr>
        <w:tabs>
          <w:tab w:val="left" w:pos="216"/>
          <w:tab w:val="left" w:pos="567"/>
        </w:tabs>
        <w:spacing w:before="326" w:line="276" w:lineRule="auto"/>
        <w:ind w:left="567" w:hanging="207"/>
        <w:jc w:val="both"/>
        <w:textAlignment w:val="baseline"/>
        <w:rPr>
          <w:rFonts w:eastAsia="Times New Roman"/>
          <w:color w:val="000000"/>
          <w:sz w:val="24"/>
          <w:szCs w:val="24"/>
          <w:lang w:val="de-DE"/>
        </w:rPr>
      </w:pPr>
      <w:r w:rsidRPr="00A214D1">
        <w:rPr>
          <w:rFonts w:eastAsia="Times New Roman"/>
          <w:color w:val="000000"/>
          <w:sz w:val="24"/>
          <w:szCs w:val="24"/>
          <w:lang w:val="de-DE"/>
        </w:rPr>
        <w:t>Für den Zugang von externen Lieferanten müssen Verfahren für den Eintritt, den Durchgang und das Verlassen mit entsprechenden Modalitäten, Wegverlauf und Zeiten festgelegt werden, um die Kontaktmöglichkeiten mit dem Personal in den betroffenen Abteilungen und Büros einzuschränken</w:t>
      </w:r>
      <w:r w:rsidR="004F2323" w:rsidRPr="00A214D1">
        <w:rPr>
          <w:rFonts w:eastAsia="Times New Roman"/>
          <w:color w:val="000000"/>
          <w:sz w:val="24"/>
          <w:szCs w:val="24"/>
          <w:lang w:val="de-DE"/>
        </w:rPr>
        <w:t>.</w:t>
      </w:r>
    </w:p>
    <w:p w:rsidR="00B6253A" w:rsidRPr="00A214D1" w:rsidRDefault="009D3DCD" w:rsidP="00017BCE">
      <w:pPr>
        <w:numPr>
          <w:ilvl w:val="0"/>
          <w:numId w:val="9"/>
        </w:numPr>
        <w:tabs>
          <w:tab w:val="left" w:pos="216"/>
          <w:tab w:val="left" w:pos="567"/>
        </w:tabs>
        <w:spacing w:before="326" w:line="276" w:lineRule="auto"/>
        <w:ind w:left="567" w:hanging="207"/>
        <w:jc w:val="both"/>
        <w:textAlignment w:val="baseline"/>
        <w:rPr>
          <w:rFonts w:eastAsia="Times New Roman"/>
          <w:color w:val="000000"/>
          <w:sz w:val="24"/>
          <w:szCs w:val="24"/>
          <w:lang w:val="de-DE"/>
        </w:rPr>
      </w:pPr>
      <w:r w:rsidRPr="00A214D1">
        <w:rPr>
          <w:rFonts w:eastAsia="Times New Roman"/>
          <w:color w:val="000000"/>
          <w:sz w:val="24"/>
          <w:szCs w:val="24"/>
          <w:lang w:val="de-DE"/>
        </w:rPr>
        <w:t>Wenn möglich müssen die Fahrer der Transportmittel an Bord des eigenen Fahrzeugs bleiben: Der Zugang zu den Büros, aus welchem Grund auch immer, ist untersagt.</w:t>
      </w:r>
      <w:r w:rsidR="00C43E44" w:rsidRPr="00A214D1">
        <w:rPr>
          <w:rFonts w:eastAsia="Times New Roman"/>
          <w:color w:val="000000"/>
          <w:sz w:val="24"/>
          <w:szCs w:val="24"/>
          <w:lang w:val="de-DE"/>
        </w:rPr>
        <w:t xml:space="preserve"> </w:t>
      </w:r>
      <w:r w:rsidRPr="00A214D1">
        <w:rPr>
          <w:rFonts w:eastAsia="Times New Roman"/>
          <w:color w:val="000000"/>
          <w:sz w:val="24"/>
          <w:szCs w:val="24"/>
          <w:lang w:val="de-DE"/>
        </w:rPr>
        <w:t>Für die notwendigen Tätigkeiten beim Auf- und Abladen muss der Transporteur strikt den Abstand von einem Meter einhalten</w:t>
      </w:r>
      <w:r w:rsidR="004F2323" w:rsidRPr="00A214D1">
        <w:rPr>
          <w:rFonts w:eastAsia="Times New Roman"/>
          <w:color w:val="000000"/>
          <w:sz w:val="24"/>
          <w:szCs w:val="24"/>
          <w:lang w:val="de-DE"/>
        </w:rPr>
        <w:t>.</w:t>
      </w:r>
    </w:p>
    <w:p w:rsidR="00B6253A" w:rsidRPr="00A214D1" w:rsidRDefault="009D3DCD" w:rsidP="00017BCE">
      <w:pPr>
        <w:numPr>
          <w:ilvl w:val="0"/>
          <w:numId w:val="9"/>
        </w:numPr>
        <w:tabs>
          <w:tab w:val="left" w:pos="144"/>
          <w:tab w:val="left" w:pos="567"/>
        </w:tabs>
        <w:spacing w:before="323" w:line="276" w:lineRule="auto"/>
        <w:ind w:left="567" w:hanging="207"/>
        <w:jc w:val="both"/>
        <w:textAlignment w:val="baseline"/>
        <w:rPr>
          <w:rFonts w:eastAsia="Times New Roman"/>
          <w:color w:val="000000"/>
          <w:sz w:val="24"/>
          <w:szCs w:val="24"/>
          <w:lang w:val="de-DE"/>
        </w:rPr>
      </w:pPr>
      <w:r w:rsidRPr="00A214D1">
        <w:rPr>
          <w:rFonts w:eastAsia="Times New Roman"/>
          <w:color w:val="000000"/>
          <w:sz w:val="24"/>
          <w:szCs w:val="24"/>
          <w:lang w:val="de-DE"/>
        </w:rPr>
        <w:t xml:space="preserve">Für Lieferanten/Transporteure und/oder sonstiges externes Personal </w:t>
      </w:r>
      <w:r w:rsidR="00BB04DD">
        <w:rPr>
          <w:rFonts w:eastAsia="Times New Roman"/>
          <w:color w:val="000000"/>
          <w:sz w:val="24"/>
          <w:szCs w:val="24"/>
          <w:lang w:val="de-DE"/>
        </w:rPr>
        <w:t xml:space="preserve">sind </w:t>
      </w:r>
      <w:r w:rsidRPr="00A214D1">
        <w:rPr>
          <w:rFonts w:eastAsia="Times New Roman"/>
          <w:color w:val="000000"/>
          <w:sz w:val="24"/>
          <w:szCs w:val="24"/>
          <w:lang w:val="de-DE"/>
        </w:rPr>
        <w:t xml:space="preserve">spezifische Toiletten </w:t>
      </w:r>
      <w:r w:rsidR="00BB04DD">
        <w:rPr>
          <w:rFonts w:eastAsia="Times New Roman"/>
          <w:color w:val="000000"/>
          <w:sz w:val="24"/>
          <w:szCs w:val="24"/>
          <w:lang w:val="de-DE"/>
        </w:rPr>
        <w:t>zu bestimmen</w:t>
      </w:r>
      <w:r w:rsidRPr="00A214D1">
        <w:rPr>
          <w:rFonts w:eastAsia="Times New Roman"/>
          <w:color w:val="000000"/>
          <w:sz w:val="24"/>
          <w:szCs w:val="24"/>
          <w:lang w:val="de-DE"/>
        </w:rPr>
        <w:t>/</w:t>
      </w:r>
      <w:r w:rsidR="00BB04DD">
        <w:rPr>
          <w:rFonts w:eastAsia="Times New Roman"/>
          <w:color w:val="000000"/>
          <w:sz w:val="24"/>
          <w:szCs w:val="24"/>
          <w:lang w:val="de-DE"/>
        </w:rPr>
        <w:t xml:space="preserve">zu </w:t>
      </w:r>
      <w:r w:rsidRPr="00A214D1">
        <w:rPr>
          <w:rFonts w:eastAsia="Times New Roman"/>
          <w:color w:val="000000"/>
          <w:sz w:val="24"/>
          <w:szCs w:val="24"/>
          <w:lang w:val="de-DE"/>
        </w:rPr>
        <w:t xml:space="preserve">installieren und die Nutzung der Toiletten des beschäftigten Personals </w:t>
      </w:r>
      <w:r w:rsidR="00BB04DD">
        <w:rPr>
          <w:rFonts w:eastAsia="Times New Roman"/>
          <w:color w:val="000000"/>
          <w:sz w:val="24"/>
          <w:szCs w:val="24"/>
          <w:lang w:val="de-DE"/>
        </w:rPr>
        <w:t xml:space="preserve">zu </w:t>
      </w:r>
      <w:r w:rsidRPr="00A214D1">
        <w:rPr>
          <w:rFonts w:eastAsia="Times New Roman"/>
          <w:color w:val="000000"/>
          <w:sz w:val="24"/>
          <w:szCs w:val="24"/>
          <w:lang w:val="de-DE"/>
        </w:rPr>
        <w:t>unterbinden</w:t>
      </w:r>
      <w:r w:rsidR="00BB04DD">
        <w:rPr>
          <w:rFonts w:eastAsia="Times New Roman"/>
          <w:color w:val="000000"/>
          <w:sz w:val="24"/>
          <w:szCs w:val="24"/>
          <w:lang w:val="de-DE"/>
        </w:rPr>
        <w:t>,</w:t>
      </w:r>
      <w:r w:rsidRPr="00A214D1">
        <w:rPr>
          <w:rFonts w:eastAsia="Times New Roman"/>
          <w:color w:val="000000"/>
          <w:sz w:val="24"/>
          <w:szCs w:val="24"/>
          <w:lang w:val="de-DE"/>
        </w:rPr>
        <w:t xml:space="preserve"> sowie eine angemessene tägliche Reinigung </w:t>
      </w:r>
      <w:r w:rsidR="00BB04DD">
        <w:rPr>
          <w:rFonts w:eastAsia="Times New Roman"/>
          <w:color w:val="000000"/>
          <w:sz w:val="24"/>
          <w:szCs w:val="24"/>
          <w:lang w:val="de-DE"/>
        </w:rPr>
        <w:t xml:space="preserve">zu </w:t>
      </w:r>
      <w:r w:rsidRPr="00A214D1">
        <w:rPr>
          <w:rFonts w:eastAsia="Times New Roman"/>
          <w:color w:val="000000"/>
          <w:sz w:val="24"/>
          <w:szCs w:val="24"/>
          <w:lang w:val="de-DE"/>
        </w:rPr>
        <w:t>gewährleisten</w:t>
      </w:r>
      <w:r w:rsidR="004F2323" w:rsidRPr="00A214D1">
        <w:rPr>
          <w:rFonts w:eastAsia="Times New Roman"/>
          <w:color w:val="000000"/>
          <w:sz w:val="24"/>
          <w:szCs w:val="24"/>
          <w:lang w:val="de-DE"/>
        </w:rPr>
        <w:t>.</w:t>
      </w:r>
    </w:p>
    <w:p w:rsidR="00B6253A" w:rsidRPr="00A214D1" w:rsidRDefault="009D3DCD" w:rsidP="00017BCE">
      <w:pPr>
        <w:numPr>
          <w:ilvl w:val="0"/>
          <w:numId w:val="9"/>
        </w:numPr>
        <w:tabs>
          <w:tab w:val="left" w:pos="144"/>
          <w:tab w:val="left" w:pos="284"/>
          <w:tab w:val="left" w:pos="567"/>
        </w:tabs>
        <w:spacing w:before="318" w:line="276" w:lineRule="auto"/>
        <w:ind w:left="567" w:hanging="207"/>
        <w:jc w:val="both"/>
        <w:textAlignment w:val="baseline"/>
        <w:rPr>
          <w:rFonts w:eastAsia="Times New Roman"/>
          <w:color w:val="000000"/>
          <w:sz w:val="24"/>
          <w:szCs w:val="24"/>
          <w:lang w:val="de-DE"/>
        </w:rPr>
      </w:pPr>
      <w:r w:rsidRPr="00A214D1">
        <w:rPr>
          <w:rFonts w:eastAsia="Times New Roman"/>
          <w:color w:val="000000"/>
          <w:sz w:val="24"/>
          <w:szCs w:val="24"/>
          <w:lang w:val="de-DE"/>
        </w:rPr>
        <w:t>Der Zugang von Besuchern ist soweit als möglich einzuschränken; sollte der Zutritt von externen Besuchern (Reinigungsunternehmen, Wartungsunternehmen, ...) notwendig sein, müssen sich dieselben an alle betrieblichen Regeln halten, einschließlich der Regeln für den Zugang zu den Betriebslokalen gemäß vorhergehendem Absatz 2</w:t>
      </w:r>
      <w:r w:rsidR="004F2323" w:rsidRPr="00A214D1">
        <w:rPr>
          <w:rFonts w:eastAsia="Times New Roman"/>
          <w:color w:val="000000"/>
          <w:sz w:val="24"/>
          <w:szCs w:val="24"/>
          <w:lang w:val="de-DE"/>
        </w:rPr>
        <w:t>.</w:t>
      </w:r>
    </w:p>
    <w:p w:rsidR="00B6253A" w:rsidRPr="00A214D1" w:rsidRDefault="009D3DCD" w:rsidP="00017BCE">
      <w:pPr>
        <w:numPr>
          <w:ilvl w:val="0"/>
          <w:numId w:val="9"/>
        </w:numPr>
        <w:tabs>
          <w:tab w:val="left" w:pos="144"/>
          <w:tab w:val="left" w:pos="567"/>
        </w:tabs>
        <w:spacing w:before="316" w:line="276" w:lineRule="auto"/>
        <w:ind w:left="567" w:hanging="207"/>
        <w:jc w:val="both"/>
        <w:textAlignment w:val="baseline"/>
        <w:rPr>
          <w:rFonts w:eastAsia="Times New Roman"/>
          <w:color w:val="000000"/>
          <w:sz w:val="24"/>
          <w:szCs w:val="24"/>
          <w:lang w:val="de-DE"/>
        </w:rPr>
      </w:pPr>
      <w:r w:rsidRPr="00A214D1">
        <w:rPr>
          <w:rFonts w:eastAsia="Times New Roman"/>
          <w:color w:val="000000"/>
          <w:sz w:val="24"/>
          <w:szCs w:val="24"/>
          <w:lang w:val="de-DE"/>
        </w:rPr>
        <w:t xml:space="preserve">Wo ein vom Betrieb organisierter Transportdienst vorgesehen ist, muss die Sicherheit der Arbeitnehmer und Arbeitnehmerinnen bei jeder Beförderung gewährleistet und befolgt werden. </w:t>
      </w:r>
    </w:p>
    <w:p w:rsidR="00B6253A" w:rsidRDefault="009D3DCD" w:rsidP="00017BCE">
      <w:pPr>
        <w:numPr>
          <w:ilvl w:val="0"/>
          <w:numId w:val="9"/>
        </w:numPr>
        <w:tabs>
          <w:tab w:val="left" w:pos="144"/>
          <w:tab w:val="left" w:pos="567"/>
        </w:tabs>
        <w:spacing w:before="323" w:line="276" w:lineRule="auto"/>
        <w:ind w:left="567" w:hanging="207"/>
        <w:jc w:val="both"/>
        <w:textAlignment w:val="baseline"/>
        <w:rPr>
          <w:rFonts w:eastAsia="Times New Roman"/>
          <w:color w:val="000000"/>
          <w:sz w:val="24"/>
          <w:szCs w:val="24"/>
          <w:lang w:val="de-DE"/>
        </w:rPr>
      </w:pPr>
      <w:r w:rsidRPr="00A214D1">
        <w:rPr>
          <w:rFonts w:eastAsia="Times New Roman"/>
          <w:color w:val="000000"/>
          <w:sz w:val="24"/>
          <w:szCs w:val="24"/>
          <w:lang w:val="de-DE"/>
        </w:rPr>
        <w:t>Die Bestimmungen dieses Protokoll</w:t>
      </w:r>
      <w:r w:rsidR="004F2323" w:rsidRPr="00A214D1">
        <w:rPr>
          <w:rFonts w:eastAsia="Times New Roman"/>
          <w:color w:val="000000"/>
          <w:sz w:val="24"/>
          <w:szCs w:val="24"/>
          <w:lang w:val="de-DE"/>
        </w:rPr>
        <w:t>s</w:t>
      </w:r>
      <w:r w:rsidRPr="00A214D1">
        <w:rPr>
          <w:rFonts w:eastAsia="Times New Roman"/>
          <w:color w:val="000000"/>
          <w:sz w:val="24"/>
          <w:szCs w:val="24"/>
          <w:lang w:val="de-DE"/>
        </w:rPr>
        <w:t xml:space="preserve"> werden auf </w:t>
      </w:r>
      <w:r w:rsidR="00BB04DD">
        <w:rPr>
          <w:rFonts w:eastAsia="Times New Roman"/>
          <w:color w:val="000000"/>
          <w:sz w:val="24"/>
          <w:szCs w:val="24"/>
          <w:lang w:val="de-DE"/>
        </w:rPr>
        <w:t>Aufträge übernehmende B</w:t>
      </w:r>
      <w:r w:rsidRPr="00A214D1">
        <w:rPr>
          <w:rFonts w:eastAsia="Times New Roman"/>
          <w:color w:val="000000"/>
          <w:sz w:val="24"/>
          <w:szCs w:val="24"/>
          <w:lang w:val="de-DE"/>
        </w:rPr>
        <w:t>etriebe</w:t>
      </w:r>
      <w:r w:rsidR="00033086">
        <w:rPr>
          <w:rFonts w:eastAsia="Times New Roman"/>
          <w:color w:val="000000"/>
          <w:sz w:val="24"/>
          <w:szCs w:val="24"/>
          <w:lang w:val="de-DE"/>
        </w:rPr>
        <w:t xml:space="preserve"> </w:t>
      </w:r>
      <w:r w:rsidRPr="00A214D1">
        <w:rPr>
          <w:rFonts w:eastAsia="Times New Roman"/>
          <w:color w:val="000000"/>
          <w:sz w:val="24"/>
          <w:szCs w:val="24"/>
          <w:lang w:val="de-DE"/>
        </w:rPr>
        <w:t>ausgedehnt, welche Sitze und dauerhafte und vorläufige Baustellen in den Produktionsstätten und -zonen organisieren können.</w:t>
      </w:r>
    </w:p>
    <w:p w:rsidR="00CE4B79" w:rsidRDefault="00D460B1" w:rsidP="00017BCE">
      <w:pPr>
        <w:numPr>
          <w:ilvl w:val="0"/>
          <w:numId w:val="9"/>
        </w:numPr>
        <w:tabs>
          <w:tab w:val="left" w:pos="144"/>
          <w:tab w:val="left" w:pos="567"/>
        </w:tabs>
        <w:spacing w:before="323" w:line="276" w:lineRule="auto"/>
        <w:ind w:left="567" w:hanging="207"/>
        <w:jc w:val="both"/>
        <w:textAlignment w:val="baseline"/>
        <w:rPr>
          <w:rFonts w:eastAsia="Times New Roman"/>
          <w:color w:val="000000"/>
          <w:sz w:val="24"/>
          <w:szCs w:val="24"/>
          <w:lang w:val="de-DE"/>
        </w:rPr>
      </w:pPr>
      <w:r>
        <w:rPr>
          <w:rFonts w:eastAsia="Times New Roman"/>
          <w:color w:val="000000"/>
          <w:sz w:val="24"/>
          <w:szCs w:val="24"/>
          <w:lang w:val="de-DE"/>
        </w:rPr>
        <w:t xml:space="preserve">Werden </w:t>
      </w:r>
      <w:r w:rsidR="00CE4B79">
        <w:rPr>
          <w:rFonts w:eastAsia="Times New Roman"/>
          <w:color w:val="000000"/>
          <w:sz w:val="24"/>
          <w:szCs w:val="24"/>
          <w:lang w:val="de-DE"/>
        </w:rPr>
        <w:t xml:space="preserve">in derselben Produktionsstätte </w:t>
      </w:r>
      <w:r>
        <w:rPr>
          <w:rFonts w:eastAsia="Times New Roman"/>
          <w:color w:val="000000"/>
          <w:sz w:val="24"/>
          <w:szCs w:val="24"/>
          <w:lang w:val="de-DE"/>
        </w:rPr>
        <w:t xml:space="preserve">arbeitende </w:t>
      </w:r>
      <w:r w:rsidR="00CE4B79">
        <w:rPr>
          <w:rFonts w:eastAsia="Times New Roman"/>
          <w:color w:val="000000"/>
          <w:sz w:val="24"/>
          <w:szCs w:val="24"/>
          <w:lang w:val="de-DE"/>
        </w:rPr>
        <w:t xml:space="preserve">Beschäftigte von Drittunternehmen (z.B. Wartungspersonal, Lieferanten, Reinigungs- oder Aufsichtspersonal) beim Abstrich positiv auf COVID-19 getestet, muss der Auftragnehmer </w:t>
      </w:r>
      <w:r>
        <w:rPr>
          <w:rFonts w:eastAsia="Times New Roman"/>
          <w:color w:val="000000"/>
          <w:sz w:val="24"/>
          <w:szCs w:val="24"/>
          <w:lang w:val="de-DE"/>
        </w:rPr>
        <w:t>unverzüglich den Auftraggeber benachrichtigen</w:t>
      </w:r>
      <w:r w:rsidR="00115999">
        <w:rPr>
          <w:rFonts w:eastAsia="Times New Roman"/>
          <w:color w:val="000000"/>
          <w:sz w:val="24"/>
          <w:szCs w:val="24"/>
          <w:lang w:val="de-DE"/>
        </w:rPr>
        <w:t xml:space="preserve">, wobei beide verpflichtet sind, mit der </w:t>
      </w:r>
      <w:r>
        <w:rPr>
          <w:rFonts w:eastAsia="Times New Roman"/>
          <w:color w:val="000000"/>
          <w:sz w:val="24"/>
          <w:szCs w:val="24"/>
          <w:lang w:val="de-DE"/>
        </w:rPr>
        <w:t>G</w:t>
      </w:r>
      <w:r w:rsidR="00CE4B79">
        <w:rPr>
          <w:rFonts w:eastAsia="Times New Roman"/>
          <w:color w:val="000000"/>
          <w:sz w:val="24"/>
          <w:szCs w:val="24"/>
          <w:lang w:val="de-DE"/>
        </w:rPr>
        <w:t xml:space="preserve">esundheitsbehörde </w:t>
      </w:r>
      <w:r w:rsidR="00115999">
        <w:rPr>
          <w:rFonts w:eastAsia="Times New Roman"/>
          <w:color w:val="000000"/>
          <w:sz w:val="24"/>
          <w:szCs w:val="24"/>
          <w:lang w:val="de-DE"/>
        </w:rPr>
        <w:t xml:space="preserve">zusammenzuarbeiten und </w:t>
      </w:r>
      <w:r w:rsidR="00CE4B79">
        <w:rPr>
          <w:rFonts w:eastAsia="Times New Roman"/>
          <w:color w:val="000000"/>
          <w:sz w:val="24"/>
          <w:szCs w:val="24"/>
          <w:lang w:val="de-DE"/>
        </w:rPr>
        <w:t xml:space="preserve">alle Auskünfte zwecks Ermittlung eventueller enger Kontakte </w:t>
      </w:r>
      <w:r w:rsidR="00115999">
        <w:rPr>
          <w:rFonts w:eastAsia="Times New Roman"/>
          <w:color w:val="000000"/>
          <w:sz w:val="24"/>
          <w:szCs w:val="24"/>
          <w:lang w:val="de-DE"/>
        </w:rPr>
        <w:t xml:space="preserve">zu </w:t>
      </w:r>
      <w:r w:rsidR="00CE4B79">
        <w:rPr>
          <w:rFonts w:eastAsia="Times New Roman"/>
          <w:color w:val="000000"/>
          <w:sz w:val="24"/>
          <w:szCs w:val="24"/>
          <w:lang w:val="de-DE"/>
        </w:rPr>
        <w:t>liefern.</w:t>
      </w:r>
    </w:p>
    <w:p w:rsidR="00CE4B79" w:rsidRPr="00A214D1" w:rsidRDefault="00CE4B79" w:rsidP="00017BCE">
      <w:pPr>
        <w:numPr>
          <w:ilvl w:val="0"/>
          <w:numId w:val="9"/>
        </w:numPr>
        <w:tabs>
          <w:tab w:val="left" w:pos="144"/>
          <w:tab w:val="left" w:pos="567"/>
        </w:tabs>
        <w:spacing w:before="323" w:line="276" w:lineRule="auto"/>
        <w:ind w:left="567" w:hanging="207"/>
        <w:jc w:val="both"/>
        <w:textAlignment w:val="baseline"/>
        <w:rPr>
          <w:rFonts w:eastAsia="Times New Roman"/>
          <w:color w:val="000000"/>
          <w:sz w:val="24"/>
          <w:szCs w:val="24"/>
          <w:lang w:val="de-DE"/>
        </w:rPr>
      </w:pPr>
      <w:r>
        <w:rPr>
          <w:rFonts w:eastAsia="Times New Roman"/>
          <w:color w:val="000000"/>
          <w:sz w:val="24"/>
          <w:szCs w:val="24"/>
          <w:lang w:val="de-DE"/>
        </w:rPr>
        <w:lastRenderedPageBreak/>
        <w:t xml:space="preserve">Das auftraggebende Unternehmen ist verpflichtet, dem auftragnehmenden Unternehmen eine vollständige Information über die Inhalte des Betriebsprotokolls zu liefern und darüber </w:t>
      </w:r>
      <w:r w:rsidR="0064197A">
        <w:rPr>
          <w:rFonts w:eastAsia="Times New Roman"/>
          <w:color w:val="000000"/>
          <w:sz w:val="24"/>
          <w:szCs w:val="24"/>
          <w:lang w:val="de-DE"/>
        </w:rPr>
        <w:t xml:space="preserve">zu </w:t>
      </w:r>
      <w:r>
        <w:rPr>
          <w:rFonts w:eastAsia="Times New Roman"/>
          <w:color w:val="000000"/>
          <w:sz w:val="24"/>
          <w:szCs w:val="24"/>
          <w:lang w:val="de-DE"/>
        </w:rPr>
        <w:t xml:space="preserve">wachen, dass die Arbeitnehmer </w:t>
      </w:r>
      <w:r w:rsidR="00B67E47">
        <w:rPr>
          <w:rFonts w:eastAsia="Times New Roman"/>
          <w:color w:val="000000"/>
          <w:sz w:val="24"/>
          <w:szCs w:val="24"/>
          <w:lang w:val="de-DE"/>
        </w:rPr>
        <w:t xml:space="preserve">und Arbeitnehmerinnen </w:t>
      </w:r>
      <w:r>
        <w:rPr>
          <w:rFonts w:eastAsia="Times New Roman"/>
          <w:color w:val="000000"/>
          <w:sz w:val="24"/>
          <w:szCs w:val="24"/>
          <w:lang w:val="de-DE"/>
        </w:rPr>
        <w:t xml:space="preserve">desselben oder von Drittunternehmen, die aus jeglichem Titel auf dem Betriebsgelände tätig sind, die </w:t>
      </w:r>
      <w:r w:rsidR="0064197A">
        <w:rPr>
          <w:rFonts w:eastAsia="Times New Roman"/>
          <w:color w:val="000000"/>
          <w:sz w:val="24"/>
          <w:szCs w:val="24"/>
          <w:lang w:val="de-DE"/>
        </w:rPr>
        <w:t xml:space="preserve">entsprechenden </w:t>
      </w:r>
      <w:r>
        <w:rPr>
          <w:rFonts w:eastAsia="Times New Roman"/>
          <w:color w:val="000000"/>
          <w:sz w:val="24"/>
          <w:szCs w:val="24"/>
          <w:lang w:val="de-DE"/>
        </w:rPr>
        <w:t>Bestimmungen zur Gänze befolgen.</w:t>
      </w:r>
    </w:p>
    <w:p w:rsidR="00B6253A" w:rsidRPr="00A214D1" w:rsidRDefault="009D3DCD" w:rsidP="000E04A5">
      <w:pPr>
        <w:spacing w:before="662" w:line="276" w:lineRule="auto"/>
        <w:textAlignment w:val="baseline"/>
        <w:rPr>
          <w:rFonts w:eastAsia="Times New Roman"/>
          <w:color w:val="000000"/>
          <w:spacing w:val="1"/>
          <w:sz w:val="24"/>
          <w:szCs w:val="24"/>
          <w:lang w:val="de-DE"/>
        </w:rPr>
      </w:pPr>
      <w:r w:rsidRPr="00A214D1">
        <w:rPr>
          <w:rFonts w:eastAsia="Times New Roman"/>
          <w:color w:val="000000"/>
          <w:spacing w:val="1"/>
          <w:sz w:val="24"/>
          <w:szCs w:val="24"/>
          <w:lang w:val="de-DE"/>
        </w:rPr>
        <w:t>4-REINIGUNG UND HYGIENISCHE SANIERUNG IM BETRIEB</w:t>
      </w:r>
    </w:p>
    <w:p w:rsidR="00B6253A" w:rsidRPr="00A214D1" w:rsidRDefault="009D3DCD" w:rsidP="00BB6DDC">
      <w:pPr>
        <w:pStyle w:val="Paragrafoelenco"/>
        <w:numPr>
          <w:ilvl w:val="0"/>
          <w:numId w:val="10"/>
        </w:numPr>
        <w:tabs>
          <w:tab w:val="left" w:pos="144"/>
          <w:tab w:val="left" w:pos="567"/>
        </w:tabs>
        <w:spacing w:before="321" w:line="276" w:lineRule="auto"/>
        <w:ind w:left="567" w:hanging="283"/>
        <w:jc w:val="both"/>
        <w:textAlignment w:val="baseline"/>
        <w:rPr>
          <w:rFonts w:eastAsia="Times New Roman"/>
          <w:color w:val="000000"/>
          <w:sz w:val="24"/>
          <w:szCs w:val="24"/>
          <w:lang w:val="de-DE"/>
        </w:rPr>
      </w:pPr>
      <w:r w:rsidRPr="00A214D1">
        <w:rPr>
          <w:rFonts w:eastAsia="Times New Roman"/>
          <w:color w:val="000000"/>
          <w:sz w:val="24"/>
          <w:szCs w:val="24"/>
          <w:lang w:val="de-DE"/>
        </w:rPr>
        <w:t xml:space="preserve">Der Betrieb gewährleistet die tägliche Reinigung und die periodische hygienische Sanierung der Räumlichkeiten, der Arbeitsstätten, der Arbeitsplätze und der gemeinschaftlichen Zonen und </w:t>
      </w:r>
      <w:r w:rsidR="00FB5660">
        <w:rPr>
          <w:rFonts w:eastAsia="Times New Roman"/>
          <w:color w:val="000000"/>
          <w:sz w:val="24"/>
          <w:szCs w:val="24"/>
          <w:lang w:val="de-DE"/>
        </w:rPr>
        <w:t>Pausenbereiche</w:t>
      </w:r>
      <w:r w:rsidR="003D042E" w:rsidRPr="00A214D1">
        <w:rPr>
          <w:rFonts w:eastAsia="Times New Roman"/>
          <w:color w:val="000000"/>
          <w:sz w:val="24"/>
          <w:szCs w:val="24"/>
          <w:lang w:val="de-DE"/>
        </w:rPr>
        <w:t>.</w:t>
      </w:r>
    </w:p>
    <w:p w:rsidR="003D042E" w:rsidRPr="00A214D1" w:rsidRDefault="003D042E" w:rsidP="003D042E">
      <w:pPr>
        <w:pStyle w:val="Paragrafoelenco"/>
        <w:tabs>
          <w:tab w:val="left" w:pos="144"/>
          <w:tab w:val="left" w:pos="567"/>
        </w:tabs>
        <w:spacing w:before="321" w:line="276" w:lineRule="auto"/>
        <w:ind w:left="567"/>
        <w:jc w:val="both"/>
        <w:textAlignment w:val="baseline"/>
        <w:rPr>
          <w:rFonts w:eastAsia="Times New Roman"/>
          <w:color w:val="000000"/>
          <w:sz w:val="24"/>
          <w:szCs w:val="24"/>
          <w:lang w:val="de-DE"/>
        </w:rPr>
      </w:pPr>
    </w:p>
    <w:p w:rsidR="00B6253A" w:rsidRPr="00A214D1" w:rsidRDefault="003D042E" w:rsidP="00BB6DDC">
      <w:pPr>
        <w:pStyle w:val="Paragrafoelenco"/>
        <w:numPr>
          <w:ilvl w:val="0"/>
          <w:numId w:val="10"/>
        </w:numPr>
        <w:tabs>
          <w:tab w:val="left" w:pos="144"/>
          <w:tab w:val="left" w:pos="567"/>
        </w:tabs>
        <w:spacing w:before="312" w:line="276" w:lineRule="auto"/>
        <w:ind w:left="567" w:hanging="283"/>
        <w:jc w:val="both"/>
        <w:textAlignment w:val="baseline"/>
        <w:rPr>
          <w:rFonts w:eastAsia="Times New Roman"/>
          <w:color w:val="000000"/>
          <w:sz w:val="24"/>
          <w:szCs w:val="24"/>
          <w:lang w:val="de-DE"/>
        </w:rPr>
      </w:pPr>
      <w:r w:rsidRPr="00A214D1">
        <w:rPr>
          <w:rFonts w:eastAsia="Times New Roman"/>
          <w:color w:val="000000"/>
          <w:sz w:val="24"/>
          <w:szCs w:val="24"/>
          <w:lang w:val="de-DE"/>
        </w:rPr>
        <w:t>B</w:t>
      </w:r>
      <w:r w:rsidR="009D3DCD" w:rsidRPr="00A214D1">
        <w:rPr>
          <w:rFonts w:eastAsia="Times New Roman"/>
          <w:color w:val="000000"/>
          <w:sz w:val="24"/>
          <w:szCs w:val="24"/>
          <w:lang w:val="de-DE"/>
        </w:rPr>
        <w:t>ei Anwesenheit einer mit COVID-19 infizierten Person in den Betriebsräumlichkeiten werden diese gemäß den Bestimmungen des Rundschreibens des Gesundheitsministeriums Nr.</w:t>
      </w:r>
      <w:r w:rsidR="00C43E44" w:rsidRPr="00A214D1">
        <w:rPr>
          <w:rFonts w:eastAsia="Times New Roman"/>
          <w:color w:val="000000"/>
          <w:sz w:val="24"/>
          <w:szCs w:val="24"/>
          <w:lang w:val="de-DE"/>
        </w:rPr>
        <w:t xml:space="preserve"> </w:t>
      </w:r>
      <w:r w:rsidR="009D3DCD" w:rsidRPr="00A214D1">
        <w:rPr>
          <w:rFonts w:eastAsia="Times New Roman"/>
          <w:color w:val="000000"/>
          <w:sz w:val="24"/>
          <w:szCs w:val="24"/>
          <w:lang w:val="de-DE"/>
        </w:rPr>
        <w:t>5443 vom 22. Februar 2020 gereinigt und hygienisch saniert sowie gelüftet</w:t>
      </w:r>
      <w:r w:rsidRPr="00A214D1">
        <w:rPr>
          <w:rFonts w:eastAsia="Times New Roman"/>
          <w:color w:val="000000"/>
          <w:sz w:val="24"/>
          <w:szCs w:val="24"/>
          <w:lang w:val="de-DE"/>
        </w:rPr>
        <w:t>.</w:t>
      </w:r>
    </w:p>
    <w:p w:rsidR="003D042E" w:rsidRPr="00A214D1" w:rsidRDefault="003D042E" w:rsidP="003D042E">
      <w:pPr>
        <w:pStyle w:val="Paragrafoelenco"/>
        <w:tabs>
          <w:tab w:val="left" w:pos="144"/>
          <w:tab w:val="left" w:pos="567"/>
        </w:tabs>
        <w:spacing w:before="329" w:line="276" w:lineRule="auto"/>
        <w:ind w:left="567"/>
        <w:jc w:val="both"/>
        <w:textAlignment w:val="baseline"/>
        <w:rPr>
          <w:rFonts w:eastAsia="Times New Roman"/>
          <w:color w:val="000000"/>
          <w:sz w:val="24"/>
          <w:szCs w:val="24"/>
          <w:lang w:val="de-DE"/>
        </w:rPr>
      </w:pPr>
    </w:p>
    <w:p w:rsidR="003D042E" w:rsidRPr="00A214D1" w:rsidRDefault="009D3DCD" w:rsidP="003D042E">
      <w:pPr>
        <w:pStyle w:val="Paragrafoelenco"/>
        <w:numPr>
          <w:ilvl w:val="0"/>
          <w:numId w:val="10"/>
        </w:numPr>
        <w:tabs>
          <w:tab w:val="left" w:pos="144"/>
          <w:tab w:val="left" w:pos="567"/>
        </w:tabs>
        <w:spacing w:before="329" w:line="276" w:lineRule="auto"/>
        <w:ind w:left="567" w:hanging="283"/>
        <w:jc w:val="both"/>
        <w:textAlignment w:val="baseline"/>
        <w:rPr>
          <w:rFonts w:eastAsia="Times New Roman"/>
          <w:color w:val="000000"/>
          <w:sz w:val="24"/>
          <w:szCs w:val="24"/>
          <w:lang w:val="de-DE"/>
        </w:rPr>
      </w:pPr>
      <w:r w:rsidRPr="00A214D1">
        <w:rPr>
          <w:rFonts w:eastAsia="Times New Roman"/>
          <w:color w:val="000000"/>
          <w:sz w:val="24"/>
          <w:szCs w:val="24"/>
          <w:lang w:val="de-DE"/>
        </w:rPr>
        <w:t>Zudem sind zu Schichtende die Reinigung und die hygienische Sanierung von Tastaturen, Touchscreens</w:t>
      </w:r>
      <w:r w:rsidR="00FB5660">
        <w:rPr>
          <w:rFonts w:eastAsia="Times New Roman"/>
          <w:color w:val="000000"/>
          <w:sz w:val="24"/>
          <w:szCs w:val="24"/>
          <w:lang w:val="de-DE"/>
        </w:rPr>
        <w:t xml:space="preserve"> und jeder Computermaus</w:t>
      </w:r>
      <w:r w:rsidRPr="00A214D1">
        <w:rPr>
          <w:rFonts w:eastAsia="Times New Roman"/>
          <w:color w:val="000000"/>
          <w:sz w:val="24"/>
          <w:szCs w:val="24"/>
          <w:lang w:val="de-DE"/>
        </w:rPr>
        <w:t xml:space="preserve"> mit angemessenen Reinigungsmitteln in den Büros und in den Produktionsabteilungen zu gewährleisten</w:t>
      </w:r>
      <w:r w:rsidR="003D042E" w:rsidRPr="00A214D1">
        <w:rPr>
          <w:rFonts w:eastAsia="Times New Roman"/>
          <w:color w:val="000000"/>
          <w:sz w:val="24"/>
          <w:szCs w:val="24"/>
          <w:lang w:val="de-DE"/>
        </w:rPr>
        <w:t>.</w:t>
      </w:r>
    </w:p>
    <w:p w:rsidR="003D042E" w:rsidRPr="00A214D1" w:rsidRDefault="003D042E" w:rsidP="003D042E">
      <w:pPr>
        <w:pStyle w:val="Paragrafoelenco"/>
        <w:rPr>
          <w:rFonts w:eastAsia="Times New Roman"/>
          <w:color w:val="000000"/>
          <w:spacing w:val="2"/>
          <w:sz w:val="24"/>
          <w:szCs w:val="24"/>
          <w:lang w:val="de-DE"/>
        </w:rPr>
      </w:pPr>
    </w:p>
    <w:p w:rsidR="00B6253A" w:rsidRPr="00CE4B79" w:rsidRDefault="003D042E" w:rsidP="003D042E">
      <w:pPr>
        <w:pStyle w:val="Paragrafoelenco"/>
        <w:numPr>
          <w:ilvl w:val="0"/>
          <w:numId w:val="10"/>
        </w:numPr>
        <w:tabs>
          <w:tab w:val="left" w:pos="144"/>
          <w:tab w:val="left" w:pos="567"/>
        </w:tabs>
        <w:spacing w:before="329" w:line="276" w:lineRule="auto"/>
        <w:ind w:left="567" w:hanging="283"/>
        <w:jc w:val="both"/>
        <w:textAlignment w:val="baseline"/>
        <w:rPr>
          <w:rFonts w:eastAsia="Times New Roman"/>
          <w:color w:val="000000"/>
          <w:sz w:val="24"/>
          <w:szCs w:val="24"/>
          <w:lang w:val="de-DE"/>
        </w:rPr>
      </w:pPr>
      <w:r w:rsidRPr="00A214D1">
        <w:rPr>
          <w:rFonts w:eastAsia="Times New Roman"/>
          <w:color w:val="000000"/>
          <w:spacing w:val="2"/>
          <w:sz w:val="24"/>
          <w:szCs w:val="24"/>
          <w:lang w:val="de-DE"/>
        </w:rPr>
        <w:t>D</w:t>
      </w:r>
      <w:r w:rsidR="009D3DCD" w:rsidRPr="00A214D1">
        <w:rPr>
          <w:rFonts w:eastAsia="Times New Roman"/>
          <w:color w:val="000000"/>
          <w:spacing w:val="2"/>
          <w:sz w:val="24"/>
          <w:szCs w:val="24"/>
          <w:lang w:val="de-DE"/>
        </w:rPr>
        <w:t>er Betrieb kann unter Befolgung der Hinweise des Gesundheitsministerium</w:t>
      </w:r>
      <w:r w:rsidR="00FB5660">
        <w:rPr>
          <w:rFonts w:eastAsia="Times New Roman"/>
          <w:color w:val="000000"/>
          <w:spacing w:val="2"/>
          <w:sz w:val="24"/>
          <w:szCs w:val="24"/>
          <w:lang w:val="de-DE"/>
        </w:rPr>
        <w:t>s</w:t>
      </w:r>
      <w:r w:rsidR="009D3DCD" w:rsidRPr="00A214D1">
        <w:rPr>
          <w:rFonts w:eastAsia="Times New Roman"/>
          <w:color w:val="000000"/>
          <w:spacing w:val="2"/>
          <w:sz w:val="24"/>
          <w:szCs w:val="24"/>
          <w:lang w:val="de-DE"/>
        </w:rPr>
        <w:t xml:space="preserve"> auf der für angemessen befundenen Art und Weise besondere/periodische Reinigungsmaßnahmen organisieren und dazu soziale Abfederungsmaßnahmen (auch mit Ausnahmeregelung) beanspruchen</w:t>
      </w:r>
      <w:r w:rsidRPr="00A214D1">
        <w:rPr>
          <w:rFonts w:eastAsia="Times New Roman"/>
          <w:color w:val="000000"/>
          <w:spacing w:val="2"/>
          <w:sz w:val="24"/>
          <w:szCs w:val="24"/>
          <w:lang w:val="de-DE"/>
        </w:rPr>
        <w:t>.</w:t>
      </w:r>
    </w:p>
    <w:p w:rsidR="00CE4B79" w:rsidRPr="00CE4B79" w:rsidRDefault="00CE4B79" w:rsidP="00CE4B79">
      <w:pPr>
        <w:pStyle w:val="Paragrafoelenco"/>
        <w:tabs>
          <w:tab w:val="left" w:pos="144"/>
          <w:tab w:val="left" w:pos="567"/>
        </w:tabs>
        <w:spacing w:before="329" w:line="276" w:lineRule="auto"/>
        <w:ind w:left="567"/>
        <w:jc w:val="both"/>
        <w:textAlignment w:val="baseline"/>
        <w:rPr>
          <w:rFonts w:eastAsia="Times New Roman"/>
          <w:color w:val="000000"/>
          <w:sz w:val="24"/>
          <w:szCs w:val="24"/>
          <w:lang w:val="de-DE"/>
        </w:rPr>
      </w:pPr>
    </w:p>
    <w:p w:rsidR="00CE4B79" w:rsidRPr="00CE4B79" w:rsidRDefault="00CE4B79" w:rsidP="003D042E">
      <w:pPr>
        <w:pStyle w:val="Paragrafoelenco"/>
        <w:numPr>
          <w:ilvl w:val="0"/>
          <w:numId w:val="10"/>
        </w:numPr>
        <w:tabs>
          <w:tab w:val="left" w:pos="144"/>
          <w:tab w:val="left" w:pos="567"/>
        </w:tabs>
        <w:spacing w:before="329" w:line="276" w:lineRule="auto"/>
        <w:ind w:left="567" w:hanging="283"/>
        <w:jc w:val="both"/>
        <w:textAlignment w:val="baseline"/>
        <w:rPr>
          <w:rFonts w:eastAsia="Times New Roman"/>
          <w:color w:val="000000"/>
          <w:sz w:val="24"/>
          <w:szCs w:val="24"/>
          <w:lang w:val="de-DE"/>
        </w:rPr>
      </w:pPr>
      <w:r>
        <w:rPr>
          <w:rFonts w:eastAsia="Times New Roman"/>
          <w:color w:val="000000"/>
          <w:sz w:val="24"/>
          <w:szCs w:val="24"/>
          <w:lang w:val="de-DE"/>
        </w:rPr>
        <w:t xml:space="preserve">In den am stärksten betroffenen </w:t>
      </w:r>
      <w:proofErr w:type="spellStart"/>
      <w:r>
        <w:rPr>
          <w:rFonts w:eastAsia="Times New Roman"/>
          <w:color w:val="000000"/>
          <w:sz w:val="24"/>
          <w:szCs w:val="24"/>
          <w:lang w:val="de-DE"/>
        </w:rPr>
        <w:t>Endemiegebieten</w:t>
      </w:r>
      <w:proofErr w:type="spellEnd"/>
      <w:r>
        <w:rPr>
          <w:rFonts w:eastAsia="Times New Roman"/>
          <w:color w:val="000000"/>
          <w:sz w:val="24"/>
          <w:szCs w:val="24"/>
          <w:lang w:val="de-DE"/>
        </w:rPr>
        <w:t xml:space="preserve"> oder in den Betrieben, in denen Verdachtsfälle auf COVID-19 registriert w</w:t>
      </w:r>
      <w:r w:rsidR="0063554B">
        <w:rPr>
          <w:rFonts w:eastAsia="Times New Roman"/>
          <w:color w:val="000000"/>
          <w:sz w:val="24"/>
          <w:szCs w:val="24"/>
          <w:lang w:val="de-DE"/>
        </w:rPr>
        <w:t>u</w:t>
      </w:r>
      <w:r>
        <w:rPr>
          <w:rFonts w:eastAsia="Times New Roman"/>
          <w:color w:val="000000"/>
          <w:sz w:val="24"/>
          <w:szCs w:val="24"/>
          <w:lang w:val="de-DE"/>
        </w:rPr>
        <w:t xml:space="preserve">rden, muss bei der Wiedereröffnung zusätzlich zu den gewöhnlichen Reinigungstätigkeiten eine außerordentliche hygienische Sanierung der Räumlichkeiten, der Arbeitsstätten und der Gemeinschaftsräume im Sinne des Rundschreibens Nr. 5443 vom 22. Februar 2020 vorgenommen werden. </w:t>
      </w:r>
    </w:p>
    <w:p w:rsidR="00CE4B79" w:rsidRPr="00CE4B79" w:rsidRDefault="00CE4B79" w:rsidP="00CE4B79">
      <w:pPr>
        <w:tabs>
          <w:tab w:val="left" w:pos="144"/>
          <w:tab w:val="left" w:pos="567"/>
        </w:tabs>
        <w:spacing w:before="329" w:line="276" w:lineRule="auto"/>
        <w:jc w:val="both"/>
        <w:textAlignment w:val="baseline"/>
        <w:rPr>
          <w:rFonts w:eastAsia="Times New Roman"/>
          <w:color w:val="000000"/>
          <w:sz w:val="24"/>
          <w:szCs w:val="24"/>
          <w:lang w:val="de-DE"/>
        </w:rPr>
      </w:pPr>
    </w:p>
    <w:p w:rsidR="00B6253A" w:rsidRPr="00A214D1" w:rsidRDefault="009D3DCD" w:rsidP="000E04A5">
      <w:pPr>
        <w:spacing w:before="331" w:line="276" w:lineRule="auto"/>
        <w:textAlignment w:val="baseline"/>
        <w:rPr>
          <w:rFonts w:eastAsia="Times New Roman"/>
          <w:color w:val="000000"/>
          <w:spacing w:val="2"/>
          <w:sz w:val="24"/>
          <w:szCs w:val="24"/>
          <w:lang w:val="de-DE"/>
        </w:rPr>
      </w:pPr>
      <w:r w:rsidRPr="00A214D1">
        <w:rPr>
          <w:rFonts w:eastAsia="Times New Roman"/>
          <w:color w:val="000000"/>
          <w:spacing w:val="2"/>
          <w:sz w:val="24"/>
          <w:szCs w:val="24"/>
          <w:lang w:val="de-DE"/>
        </w:rPr>
        <w:t>5-PERSÖNLICHE HYGIENEVORSICHTSMASSNAHMEN</w:t>
      </w:r>
    </w:p>
    <w:p w:rsidR="00B6253A" w:rsidRPr="00A214D1" w:rsidRDefault="009D3DCD" w:rsidP="00BB6DDC">
      <w:pPr>
        <w:pStyle w:val="Paragrafoelenco"/>
        <w:numPr>
          <w:ilvl w:val="0"/>
          <w:numId w:val="11"/>
        </w:numPr>
        <w:tabs>
          <w:tab w:val="left" w:pos="144"/>
          <w:tab w:val="left" w:pos="567"/>
        </w:tabs>
        <w:spacing w:before="316" w:line="276" w:lineRule="auto"/>
        <w:ind w:left="567" w:hanging="283"/>
        <w:jc w:val="both"/>
        <w:textAlignment w:val="baseline"/>
        <w:rPr>
          <w:rFonts w:eastAsia="Times New Roman"/>
          <w:color w:val="000000"/>
          <w:sz w:val="24"/>
          <w:szCs w:val="24"/>
          <w:lang w:val="de-DE"/>
        </w:rPr>
      </w:pPr>
      <w:r w:rsidRPr="00A214D1">
        <w:rPr>
          <w:rFonts w:eastAsia="Times New Roman"/>
          <w:color w:val="000000"/>
          <w:sz w:val="24"/>
          <w:szCs w:val="24"/>
          <w:lang w:val="de-DE"/>
        </w:rPr>
        <w:t>Alle im Betrieb anwesenden Personen müssen alle hygienischen Vorsichtsmaßnahmen ergreifen, insbesondere jene für die Hände</w:t>
      </w:r>
      <w:r w:rsidR="003D042E" w:rsidRPr="00A214D1">
        <w:rPr>
          <w:rFonts w:eastAsia="Times New Roman"/>
          <w:color w:val="000000"/>
          <w:sz w:val="24"/>
          <w:szCs w:val="24"/>
          <w:lang w:val="de-DE"/>
        </w:rPr>
        <w:t>.</w:t>
      </w:r>
    </w:p>
    <w:p w:rsidR="00BB6DDC" w:rsidRPr="00A214D1" w:rsidRDefault="00BB6DDC" w:rsidP="00BB6DDC">
      <w:pPr>
        <w:pStyle w:val="Paragrafoelenco"/>
        <w:tabs>
          <w:tab w:val="left" w:pos="144"/>
          <w:tab w:val="left" w:pos="567"/>
        </w:tabs>
        <w:spacing w:before="316" w:line="276" w:lineRule="auto"/>
        <w:ind w:left="567"/>
        <w:jc w:val="both"/>
        <w:textAlignment w:val="baseline"/>
        <w:rPr>
          <w:rFonts w:eastAsia="Times New Roman"/>
          <w:color w:val="000000"/>
          <w:sz w:val="24"/>
          <w:szCs w:val="24"/>
          <w:lang w:val="de-DE"/>
        </w:rPr>
      </w:pPr>
    </w:p>
    <w:p w:rsidR="00B6253A" w:rsidRPr="00A214D1" w:rsidRDefault="00BB6DDC" w:rsidP="00BB6DDC">
      <w:pPr>
        <w:pStyle w:val="Paragrafoelenco"/>
        <w:numPr>
          <w:ilvl w:val="0"/>
          <w:numId w:val="11"/>
        </w:numPr>
        <w:tabs>
          <w:tab w:val="left" w:pos="144"/>
          <w:tab w:val="left" w:pos="567"/>
        </w:tabs>
        <w:spacing w:before="373" w:line="276" w:lineRule="auto"/>
        <w:ind w:left="567" w:hanging="283"/>
        <w:jc w:val="both"/>
        <w:textAlignment w:val="baseline"/>
        <w:rPr>
          <w:rFonts w:eastAsia="Times New Roman"/>
          <w:color w:val="000000"/>
          <w:sz w:val="24"/>
          <w:szCs w:val="24"/>
          <w:lang w:val="de-DE"/>
        </w:rPr>
      </w:pPr>
      <w:r w:rsidRPr="00A214D1">
        <w:rPr>
          <w:rFonts w:eastAsia="Times New Roman"/>
          <w:color w:val="000000"/>
          <w:sz w:val="24"/>
          <w:szCs w:val="24"/>
          <w:lang w:val="de-DE"/>
        </w:rPr>
        <w:t>D</w:t>
      </w:r>
      <w:r w:rsidR="009D3DCD" w:rsidRPr="00A214D1">
        <w:rPr>
          <w:rFonts w:eastAsia="Times New Roman"/>
          <w:color w:val="000000"/>
          <w:sz w:val="24"/>
          <w:szCs w:val="24"/>
          <w:lang w:val="de-DE"/>
        </w:rPr>
        <w:t>er Betrieb stellt auch angemessene Reinigungsmittel für die Hände zur Verfügung</w:t>
      </w:r>
      <w:r w:rsidR="003D042E" w:rsidRPr="00A214D1">
        <w:rPr>
          <w:rFonts w:eastAsia="Times New Roman"/>
          <w:color w:val="000000"/>
          <w:sz w:val="24"/>
          <w:szCs w:val="24"/>
          <w:lang w:val="de-DE"/>
        </w:rPr>
        <w:t>.</w:t>
      </w:r>
    </w:p>
    <w:p w:rsidR="00BB6DDC" w:rsidRPr="00A214D1" w:rsidRDefault="00BB6DDC" w:rsidP="00BB6DDC">
      <w:pPr>
        <w:pStyle w:val="Paragrafoelenco"/>
        <w:tabs>
          <w:tab w:val="left" w:pos="144"/>
          <w:tab w:val="left" w:pos="567"/>
        </w:tabs>
        <w:spacing w:line="276" w:lineRule="auto"/>
        <w:ind w:left="567" w:right="1296"/>
        <w:jc w:val="both"/>
        <w:textAlignment w:val="baseline"/>
        <w:rPr>
          <w:rFonts w:eastAsia="Times New Roman"/>
          <w:color w:val="000000"/>
          <w:sz w:val="24"/>
          <w:szCs w:val="24"/>
          <w:lang w:val="de-DE"/>
        </w:rPr>
      </w:pPr>
    </w:p>
    <w:p w:rsidR="00B6253A" w:rsidRPr="00A214D1" w:rsidRDefault="009D3DCD" w:rsidP="00BB6DDC">
      <w:pPr>
        <w:pStyle w:val="Paragrafoelenco"/>
        <w:numPr>
          <w:ilvl w:val="0"/>
          <w:numId w:val="11"/>
        </w:numPr>
        <w:tabs>
          <w:tab w:val="left" w:pos="144"/>
          <w:tab w:val="left" w:pos="567"/>
        </w:tabs>
        <w:spacing w:line="276" w:lineRule="auto"/>
        <w:ind w:left="567" w:right="1296" w:hanging="283"/>
        <w:jc w:val="both"/>
        <w:textAlignment w:val="baseline"/>
        <w:rPr>
          <w:rFonts w:eastAsia="Times New Roman"/>
          <w:color w:val="000000"/>
          <w:sz w:val="24"/>
          <w:szCs w:val="24"/>
          <w:lang w:val="de-DE"/>
        </w:rPr>
      </w:pPr>
      <w:r w:rsidRPr="00A214D1">
        <w:rPr>
          <w:rFonts w:eastAsia="Times New Roman"/>
          <w:color w:val="000000"/>
          <w:sz w:val="24"/>
          <w:szCs w:val="24"/>
          <w:lang w:val="de-DE"/>
        </w:rPr>
        <w:t>Es wird häufiges Händewaschen mit Wasser und Seife empfohlen</w:t>
      </w:r>
      <w:r w:rsidR="003D042E" w:rsidRPr="00A214D1">
        <w:rPr>
          <w:rFonts w:eastAsia="Times New Roman"/>
          <w:color w:val="000000"/>
          <w:sz w:val="24"/>
          <w:szCs w:val="24"/>
          <w:lang w:val="de-DE"/>
        </w:rPr>
        <w:t>.</w:t>
      </w:r>
    </w:p>
    <w:p w:rsidR="00BB6DDC" w:rsidRPr="00A214D1" w:rsidRDefault="00BB6DDC" w:rsidP="00BB6DDC">
      <w:pPr>
        <w:tabs>
          <w:tab w:val="left" w:pos="144"/>
          <w:tab w:val="left" w:pos="567"/>
        </w:tabs>
        <w:spacing w:before="318" w:line="276" w:lineRule="auto"/>
        <w:ind w:left="567" w:hanging="283"/>
        <w:jc w:val="both"/>
        <w:textAlignment w:val="baseline"/>
        <w:rPr>
          <w:rFonts w:eastAsia="Times New Roman"/>
          <w:color w:val="000000"/>
          <w:sz w:val="24"/>
          <w:szCs w:val="24"/>
          <w:lang w:val="de-DE"/>
        </w:rPr>
      </w:pPr>
    </w:p>
    <w:p w:rsidR="00BB6DDC" w:rsidRPr="00A214D1" w:rsidRDefault="00BB6DDC" w:rsidP="00BB6DDC">
      <w:pPr>
        <w:spacing w:before="331" w:line="276" w:lineRule="auto"/>
        <w:textAlignment w:val="baseline"/>
        <w:rPr>
          <w:rFonts w:eastAsia="Times New Roman"/>
          <w:color w:val="000000"/>
          <w:spacing w:val="2"/>
          <w:sz w:val="24"/>
          <w:szCs w:val="24"/>
          <w:lang w:val="de-DE"/>
        </w:rPr>
      </w:pPr>
      <w:r w:rsidRPr="00A214D1">
        <w:rPr>
          <w:rFonts w:eastAsia="Times New Roman"/>
          <w:color w:val="000000"/>
          <w:spacing w:val="2"/>
          <w:sz w:val="24"/>
          <w:szCs w:val="24"/>
          <w:lang w:val="de-DE"/>
        </w:rPr>
        <w:lastRenderedPageBreak/>
        <w:t>6-PERSÖNLICHE SCHUTZAUSRÜSTUNGEN</w:t>
      </w:r>
    </w:p>
    <w:p w:rsidR="00B6253A" w:rsidRPr="00A214D1" w:rsidRDefault="009D3DCD" w:rsidP="00BB6DDC">
      <w:pPr>
        <w:pStyle w:val="Paragrafoelenco"/>
        <w:numPr>
          <w:ilvl w:val="0"/>
          <w:numId w:val="12"/>
        </w:numPr>
        <w:tabs>
          <w:tab w:val="left" w:pos="144"/>
          <w:tab w:val="left" w:pos="567"/>
        </w:tabs>
        <w:spacing w:before="318" w:line="276" w:lineRule="auto"/>
        <w:ind w:left="567" w:hanging="283"/>
        <w:jc w:val="both"/>
        <w:textAlignment w:val="baseline"/>
        <w:rPr>
          <w:rFonts w:eastAsia="Times New Roman"/>
          <w:color w:val="000000"/>
          <w:sz w:val="24"/>
          <w:szCs w:val="24"/>
          <w:lang w:val="de-DE"/>
        </w:rPr>
      </w:pPr>
      <w:r w:rsidRPr="00A214D1">
        <w:rPr>
          <w:rFonts w:eastAsia="Times New Roman"/>
          <w:color w:val="000000"/>
          <w:sz w:val="24"/>
          <w:szCs w:val="24"/>
          <w:lang w:val="de-DE"/>
        </w:rPr>
        <w:t xml:space="preserve">Die Anwendung der Hygienemaßnahmen und der persönlichen Schutzausrüstungen, die in diesem </w:t>
      </w:r>
      <w:r w:rsidR="00C055FF">
        <w:rPr>
          <w:rFonts w:eastAsia="Times New Roman"/>
          <w:color w:val="000000"/>
          <w:sz w:val="24"/>
          <w:szCs w:val="24"/>
          <w:lang w:val="de-DE"/>
        </w:rPr>
        <w:t>Regelungspr</w:t>
      </w:r>
      <w:r w:rsidRPr="00A214D1">
        <w:rPr>
          <w:rFonts w:eastAsia="Times New Roman"/>
          <w:color w:val="000000"/>
          <w:sz w:val="24"/>
          <w:szCs w:val="24"/>
          <w:lang w:val="de-DE"/>
        </w:rPr>
        <w:t>otokoll angegeben sind, sind von grundlegender Bedeutung und angesichts der aktuellen Notlage offensichtlich von der Verfügbarkeit im Handel abhängig.</w:t>
      </w:r>
      <w:r w:rsidR="00C43E44" w:rsidRPr="00A214D1">
        <w:rPr>
          <w:rFonts w:eastAsia="Times New Roman"/>
          <w:color w:val="000000"/>
          <w:sz w:val="24"/>
          <w:szCs w:val="24"/>
          <w:lang w:val="de-DE"/>
        </w:rPr>
        <w:t xml:space="preserve"> </w:t>
      </w:r>
      <w:r w:rsidRPr="00A214D1">
        <w:rPr>
          <w:rFonts w:eastAsia="Times New Roman"/>
          <w:color w:val="000000"/>
          <w:sz w:val="24"/>
          <w:szCs w:val="24"/>
          <w:lang w:val="de-DE"/>
        </w:rPr>
        <w:t xml:space="preserve">Aus diesen Gründen: </w:t>
      </w:r>
    </w:p>
    <w:p w:rsidR="00B6253A" w:rsidRPr="00A214D1" w:rsidRDefault="00B6253A" w:rsidP="000E04A5">
      <w:pPr>
        <w:spacing w:line="276" w:lineRule="auto"/>
        <w:rPr>
          <w:sz w:val="24"/>
          <w:szCs w:val="24"/>
        </w:rPr>
      </w:pPr>
    </w:p>
    <w:p w:rsidR="00B6253A" w:rsidRPr="00A214D1" w:rsidRDefault="009D3DCD" w:rsidP="00BB6DDC">
      <w:pPr>
        <w:pStyle w:val="Paragrafoelenco"/>
        <w:numPr>
          <w:ilvl w:val="0"/>
          <w:numId w:val="13"/>
        </w:numPr>
        <w:spacing w:before="8" w:line="276" w:lineRule="auto"/>
        <w:ind w:left="993" w:hanging="426"/>
        <w:jc w:val="both"/>
        <w:textAlignment w:val="baseline"/>
        <w:rPr>
          <w:rFonts w:eastAsia="Times New Roman"/>
          <w:color w:val="000000"/>
          <w:sz w:val="24"/>
          <w:szCs w:val="24"/>
          <w:lang w:val="de-DE"/>
        </w:rPr>
      </w:pPr>
      <w:r w:rsidRPr="00A214D1">
        <w:rPr>
          <w:rFonts w:eastAsia="Times New Roman"/>
          <w:color w:val="000000"/>
          <w:sz w:val="24"/>
          <w:szCs w:val="24"/>
          <w:lang w:val="de-DE"/>
        </w:rPr>
        <w:t>müssen die Mundschutzvorrichtungen gemäß den Angaben der Weltgesundheitsorganisation verwendet werden</w:t>
      </w:r>
      <w:r w:rsidR="00EB2A90" w:rsidRPr="00A214D1">
        <w:rPr>
          <w:rFonts w:eastAsia="Times New Roman"/>
          <w:color w:val="000000"/>
          <w:sz w:val="24"/>
          <w:szCs w:val="24"/>
          <w:lang w:val="de-DE"/>
        </w:rPr>
        <w:t>;</w:t>
      </w:r>
    </w:p>
    <w:p w:rsidR="00B6253A" w:rsidRPr="00A214D1" w:rsidRDefault="002B24FC" w:rsidP="00BB6DDC">
      <w:pPr>
        <w:numPr>
          <w:ilvl w:val="0"/>
          <w:numId w:val="13"/>
        </w:numPr>
        <w:tabs>
          <w:tab w:val="left" w:pos="288"/>
          <w:tab w:val="left" w:pos="1152"/>
        </w:tabs>
        <w:spacing w:before="318" w:line="276" w:lineRule="auto"/>
        <w:ind w:left="993" w:hanging="426"/>
        <w:jc w:val="both"/>
        <w:textAlignment w:val="baseline"/>
        <w:rPr>
          <w:rFonts w:eastAsia="Times New Roman"/>
          <w:color w:val="000000"/>
          <w:sz w:val="24"/>
          <w:szCs w:val="24"/>
          <w:lang w:val="de-DE"/>
        </w:rPr>
      </w:pPr>
      <w:r>
        <w:rPr>
          <w:rFonts w:eastAsia="Times New Roman"/>
          <w:color w:val="000000"/>
          <w:sz w:val="24"/>
          <w:szCs w:val="24"/>
          <w:lang w:val="de-DE"/>
        </w:rPr>
        <w:t xml:space="preserve">können </w:t>
      </w:r>
      <w:r w:rsidR="009D3DCD" w:rsidRPr="00A214D1">
        <w:rPr>
          <w:rFonts w:eastAsia="Times New Roman"/>
          <w:color w:val="000000"/>
          <w:sz w:val="24"/>
          <w:szCs w:val="24"/>
          <w:lang w:val="de-DE"/>
        </w:rPr>
        <w:t>in Anbetracht der Notlage bei Lieferengpässen und nur zum Zweck der Vermeidung einer Virusverbreitung Mundschutzvorrichtungen verwendet werden, deren Typologie den Angaben der Sanitätsbehörde entspricht</w:t>
      </w:r>
      <w:r w:rsidR="00EB2A90" w:rsidRPr="00A214D1">
        <w:rPr>
          <w:rFonts w:eastAsia="Times New Roman"/>
          <w:color w:val="000000"/>
          <w:sz w:val="24"/>
          <w:szCs w:val="24"/>
          <w:lang w:val="de-DE"/>
        </w:rPr>
        <w:t>;</w:t>
      </w:r>
    </w:p>
    <w:p w:rsidR="00B6253A" w:rsidRPr="00A214D1" w:rsidRDefault="009D3DCD" w:rsidP="002B24FC">
      <w:pPr>
        <w:numPr>
          <w:ilvl w:val="0"/>
          <w:numId w:val="13"/>
        </w:numPr>
        <w:tabs>
          <w:tab w:val="left" w:pos="288"/>
          <w:tab w:val="left" w:pos="1152"/>
        </w:tabs>
        <w:spacing w:before="329" w:line="276" w:lineRule="auto"/>
        <w:ind w:left="993" w:right="432" w:hanging="426"/>
        <w:jc w:val="both"/>
        <w:textAlignment w:val="baseline"/>
        <w:rPr>
          <w:rFonts w:eastAsia="Times New Roman"/>
          <w:color w:val="000000"/>
          <w:spacing w:val="-3"/>
          <w:sz w:val="24"/>
          <w:szCs w:val="24"/>
          <w:lang w:val="de-DE"/>
        </w:rPr>
      </w:pPr>
      <w:r w:rsidRPr="00A214D1">
        <w:rPr>
          <w:rFonts w:eastAsia="Times New Roman"/>
          <w:color w:val="000000"/>
          <w:spacing w:val="-3"/>
          <w:sz w:val="24"/>
          <w:szCs w:val="24"/>
          <w:lang w:val="de-DE"/>
        </w:rPr>
        <w:t xml:space="preserve">wird die Zubereitung der Reinigungsflüssigkeit seitens des Betriebes gemäß den Anleitungen der WHO bevorzugt </w:t>
      </w:r>
      <w:r w:rsidRPr="00A214D1">
        <w:rPr>
          <w:rFonts w:eastAsia="Times New Roman"/>
          <w:color w:val="000000"/>
          <w:spacing w:val="-3"/>
          <w:sz w:val="24"/>
          <w:szCs w:val="24"/>
          <w:u w:val="single"/>
          <w:lang w:val="de-DE"/>
        </w:rPr>
        <w:t>(</w:t>
      </w:r>
      <w:hyperlink r:id="rId9">
        <w:r w:rsidRPr="00A214D1">
          <w:rPr>
            <w:rFonts w:eastAsia="Times New Roman"/>
            <w:color w:val="0000FF"/>
            <w:spacing w:val="-3"/>
            <w:sz w:val="24"/>
            <w:szCs w:val="24"/>
            <w:u w:val="single"/>
            <w:lang w:val="de-DE"/>
          </w:rPr>
          <w:t>https://www.who.int/gpsc/5may/Guide_to_Local_Production.pdf)</w:t>
        </w:r>
      </w:hyperlink>
      <w:r w:rsidR="00EB2A90" w:rsidRPr="00A214D1">
        <w:rPr>
          <w:rFonts w:eastAsia="Times New Roman"/>
          <w:color w:val="0000FF"/>
          <w:spacing w:val="-3"/>
          <w:sz w:val="24"/>
          <w:szCs w:val="24"/>
          <w:u w:val="single"/>
          <w:lang w:val="de-DE"/>
        </w:rPr>
        <w:t>.</w:t>
      </w:r>
    </w:p>
    <w:p w:rsidR="00B6253A" w:rsidRDefault="009D3DCD" w:rsidP="00BB6DDC">
      <w:pPr>
        <w:numPr>
          <w:ilvl w:val="0"/>
          <w:numId w:val="1"/>
        </w:numPr>
        <w:tabs>
          <w:tab w:val="left" w:pos="567"/>
        </w:tabs>
        <w:spacing w:before="327" w:line="276" w:lineRule="auto"/>
        <w:ind w:left="567" w:hanging="283"/>
        <w:jc w:val="both"/>
        <w:textAlignment w:val="baseline"/>
        <w:rPr>
          <w:rFonts w:eastAsia="Times New Roman"/>
          <w:color w:val="000000"/>
          <w:spacing w:val="2"/>
          <w:sz w:val="24"/>
          <w:szCs w:val="24"/>
          <w:lang w:val="de-DE"/>
        </w:rPr>
      </w:pPr>
      <w:r w:rsidRPr="00A214D1">
        <w:rPr>
          <w:rFonts w:eastAsia="Times New Roman"/>
          <w:color w:val="000000"/>
          <w:spacing w:val="2"/>
          <w:sz w:val="24"/>
          <w:szCs w:val="24"/>
          <w:lang w:val="de-DE"/>
        </w:rPr>
        <w:t>Sollte es aufgrund der Arbeit</w:t>
      </w:r>
      <w:r w:rsidR="00C732DA">
        <w:rPr>
          <w:rFonts w:eastAsia="Times New Roman"/>
          <w:color w:val="000000"/>
          <w:spacing w:val="2"/>
          <w:sz w:val="24"/>
          <w:szCs w:val="24"/>
          <w:lang w:val="de-DE"/>
        </w:rPr>
        <w:t>stypologie</w:t>
      </w:r>
      <w:r w:rsidRPr="00A214D1">
        <w:rPr>
          <w:rFonts w:eastAsia="Times New Roman"/>
          <w:color w:val="000000"/>
          <w:spacing w:val="2"/>
          <w:sz w:val="24"/>
          <w:szCs w:val="24"/>
          <w:lang w:val="de-DE"/>
        </w:rPr>
        <w:t xml:space="preserve"> erforderlich sein, in Abständen von weniger als einem Meter zu arbeiten, und keine anderen organisatorischen Lösungen möglich sein, ist auf jeden Fall die Verwendung von Mundschutz und anderen Schutzausrüstungen (Handschuhen, Brillen, Anzügen, Hauben, Kitteln, etc.) gemäß den Bestimmungen der wissenschaftlichen und sanitären Behörden notwendig.</w:t>
      </w:r>
    </w:p>
    <w:p w:rsidR="00CE4B79" w:rsidRPr="00A214D1" w:rsidRDefault="0063554B" w:rsidP="00BB6DDC">
      <w:pPr>
        <w:numPr>
          <w:ilvl w:val="0"/>
          <w:numId w:val="1"/>
        </w:numPr>
        <w:tabs>
          <w:tab w:val="left" w:pos="567"/>
        </w:tabs>
        <w:spacing w:before="327" w:line="276" w:lineRule="auto"/>
        <w:ind w:left="567" w:hanging="283"/>
        <w:jc w:val="both"/>
        <w:textAlignment w:val="baseline"/>
        <w:rPr>
          <w:rFonts w:eastAsia="Times New Roman"/>
          <w:color w:val="000000"/>
          <w:spacing w:val="2"/>
          <w:sz w:val="24"/>
          <w:szCs w:val="24"/>
          <w:lang w:val="de-DE"/>
        </w:rPr>
      </w:pPr>
      <w:r>
        <w:rPr>
          <w:rFonts w:eastAsia="Times New Roman"/>
          <w:color w:val="000000"/>
          <w:spacing w:val="2"/>
          <w:sz w:val="24"/>
          <w:szCs w:val="24"/>
          <w:lang w:val="de-DE"/>
        </w:rPr>
        <w:t xml:space="preserve">Bei der </w:t>
      </w:r>
      <w:r w:rsidR="00CE4B79">
        <w:rPr>
          <w:rFonts w:eastAsia="Times New Roman"/>
          <w:color w:val="000000"/>
          <w:spacing w:val="2"/>
          <w:sz w:val="24"/>
          <w:szCs w:val="24"/>
          <w:lang w:val="de-DE"/>
        </w:rPr>
        <w:t xml:space="preserve">Anwendung der Maßnahmen des Protokolls </w:t>
      </w:r>
      <w:r>
        <w:rPr>
          <w:rFonts w:eastAsia="Times New Roman"/>
          <w:color w:val="000000"/>
          <w:spacing w:val="2"/>
          <w:sz w:val="24"/>
          <w:szCs w:val="24"/>
          <w:lang w:val="de-DE"/>
        </w:rPr>
        <w:t xml:space="preserve">am Arbeitsplatz werden aufgrund der </w:t>
      </w:r>
      <w:r w:rsidR="00CE4B79">
        <w:rPr>
          <w:rFonts w:eastAsia="Times New Roman"/>
          <w:color w:val="000000"/>
          <w:spacing w:val="2"/>
          <w:sz w:val="24"/>
          <w:szCs w:val="24"/>
          <w:lang w:val="de-DE"/>
        </w:rPr>
        <w:t xml:space="preserve">insgesamt bewerteten Risiken und </w:t>
      </w:r>
      <w:r>
        <w:rPr>
          <w:rFonts w:eastAsia="Times New Roman"/>
          <w:color w:val="000000"/>
          <w:spacing w:val="2"/>
          <w:sz w:val="24"/>
          <w:szCs w:val="24"/>
          <w:lang w:val="de-DE"/>
        </w:rPr>
        <w:t xml:space="preserve">nach </w:t>
      </w:r>
      <w:r w:rsidR="00CE4B79">
        <w:rPr>
          <w:rFonts w:eastAsia="Times New Roman"/>
          <w:color w:val="000000"/>
          <w:spacing w:val="2"/>
          <w:sz w:val="24"/>
          <w:szCs w:val="24"/>
          <w:lang w:val="de-DE"/>
        </w:rPr>
        <w:t xml:space="preserve">vorhergehender Erhebung und Lokalisierung der verschiedenen Tätigkeiten des Betriebes </w:t>
      </w:r>
      <w:r w:rsidR="006F02CC">
        <w:rPr>
          <w:rFonts w:eastAsia="Times New Roman"/>
          <w:color w:val="000000"/>
          <w:spacing w:val="2"/>
          <w:sz w:val="24"/>
          <w:szCs w:val="24"/>
          <w:lang w:val="de-DE"/>
        </w:rPr>
        <w:t>die geeigneten PSA eingeführt. Für alle Arbeitnehmer</w:t>
      </w:r>
      <w:r w:rsidR="00B67E47">
        <w:rPr>
          <w:rFonts w:eastAsia="Times New Roman"/>
          <w:color w:val="000000"/>
          <w:spacing w:val="2"/>
          <w:sz w:val="24"/>
          <w:szCs w:val="24"/>
          <w:lang w:val="de-DE"/>
        </w:rPr>
        <w:t xml:space="preserve"> und Arbeitnehmerinnen</w:t>
      </w:r>
      <w:r w:rsidR="006F02CC">
        <w:rPr>
          <w:rFonts w:eastAsia="Times New Roman"/>
          <w:color w:val="000000"/>
          <w:spacing w:val="2"/>
          <w:sz w:val="24"/>
          <w:szCs w:val="24"/>
          <w:lang w:val="de-DE"/>
        </w:rPr>
        <w:t xml:space="preserve">, die gemeinsame </w:t>
      </w:r>
      <w:r w:rsidR="00B67E47">
        <w:rPr>
          <w:rFonts w:eastAsia="Times New Roman"/>
          <w:color w:val="000000"/>
          <w:spacing w:val="2"/>
          <w:sz w:val="24"/>
          <w:szCs w:val="24"/>
          <w:lang w:val="de-DE"/>
        </w:rPr>
        <w:t xml:space="preserve">Räumlichkeiten </w:t>
      </w:r>
      <w:r w:rsidR="006F02CC">
        <w:rPr>
          <w:rFonts w:eastAsia="Times New Roman"/>
          <w:color w:val="000000"/>
          <w:spacing w:val="2"/>
          <w:sz w:val="24"/>
          <w:szCs w:val="24"/>
          <w:lang w:val="de-DE"/>
        </w:rPr>
        <w:t xml:space="preserve">verwenden, ist die Verwendung eines chirurgischen Mundschutzes vorgesehen, wie im Übrigen vom GD Nr. 9 (Art. 34) in Verbindung mit GD Nr. 18 (Art. 16 Absatz 1) vorgesehen. </w:t>
      </w:r>
    </w:p>
    <w:p w:rsidR="00B6253A" w:rsidRPr="00A214D1" w:rsidRDefault="009D3DCD" w:rsidP="000E04A5">
      <w:pPr>
        <w:spacing w:before="330" w:line="276" w:lineRule="auto"/>
        <w:jc w:val="both"/>
        <w:textAlignment w:val="baseline"/>
        <w:rPr>
          <w:rFonts w:eastAsia="Times New Roman"/>
          <w:color w:val="000000"/>
          <w:sz w:val="24"/>
          <w:szCs w:val="24"/>
          <w:lang w:val="de-DE"/>
        </w:rPr>
      </w:pPr>
      <w:r w:rsidRPr="00A214D1">
        <w:rPr>
          <w:rFonts w:eastAsia="Times New Roman"/>
          <w:color w:val="000000"/>
          <w:sz w:val="24"/>
          <w:szCs w:val="24"/>
          <w:lang w:val="de-DE"/>
        </w:rPr>
        <w:t xml:space="preserve">7. FÜHRUNG VON GEMEINSAMEN BEREICHEN (MENSA, UMKLEIDERÄUMEN, RAUCHERZONEN, GETRÄNKE- UND/ODER </w:t>
      </w:r>
      <w:r w:rsidR="00A311A3">
        <w:rPr>
          <w:rFonts w:eastAsia="Times New Roman"/>
          <w:color w:val="000000"/>
          <w:sz w:val="24"/>
          <w:szCs w:val="24"/>
          <w:lang w:val="de-DE"/>
        </w:rPr>
        <w:t>SNACK</w:t>
      </w:r>
      <w:r w:rsidRPr="00A214D1">
        <w:rPr>
          <w:rFonts w:eastAsia="Times New Roman"/>
          <w:color w:val="000000"/>
          <w:sz w:val="24"/>
          <w:szCs w:val="24"/>
          <w:lang w:val="de-DE"/>
        </w:rPr>
        <w:t>AUTOMATEN...)</w:t>
      </w:r>
    </w:p>
    <w:p w:rsidR="00B6253A" w:rsidRPr="00A214D1" w:rsidRDefault="00044E37" w:rsidP="00044E37">
      <w:pPr>
        <w:pStyle w:val="Paragrafoelenco"/>
        <w:numPr>
          <w:ilvl w:val="0"/>
          <w:numId w:val="1"/>
        </w:numPr>
        <w:tabs>
          <w:tab w:val="left" w:pos="284"/>
        </w:tabs>
        <w:spacing w:before="332" w:line="276" w:lineRule="auto"/>
        <w:ind w:left="567" w:hanging="283"/>
        <w:jc w:val="both"/>
        <w:textAlignment w:val="baseline"/>
        <w:rPr>
          <w:rFonts w:eastAsia="Times New Roman"/>
          <w:color w:val="000000"/>
          <w:spacing w:val="1"/>
          <w:sz w:val="24"/>
          <w:szCs w:val="24"/>
          <w:lang w:val="de-DE"/>
        </w:rPr>
      </w:pPr>
      <w:r w:rsidRPr="00A214D1">
        <w:rPr>
          <w:rFonts w:eastAsia="Times New Roman"/>
          <w:color w:val="000000"/>
          <w:spacing w:val="1"/>
          <w:sz w:val="24"/>
          <w:szCs w:val="24"/>
          <w:lang w:val="de-DE"/>
        </w:rPr>
        <w:t>D</w:t>
      </w:r>
      <w:r w:rsidR="009D3DCD" w:rsidRPr="00A214D1">
        <w:rPr>
          <w:rFonts w:eastAsia="Times New Roman"/>
          <w:color w:val="000000"/>
          <w:spacing w:val="1"/>
          <w:sz w:val="24"/>
          <w:szCs w:val="24"/>
          <w:lang w:val="de-DE"/>
        </w:rPr>
        <w:t xml:space="preserve">er Zugang zu den gemeinsamen Bereichen, einschließlich der Betriebsmensen, der Raucherzonen und </w:t>
      </w:r>
      <w:r w:rsidR="0049309E">
        <w:rPr>
          <w:rFonts w:eastAsia="Times New Roman"/>
          <w:color w:val="000000"/>
          <w:spacing w:val="1"/>
          <w:sz w:val="24"/>
          <w:szCs w:val="24"/>
          <w:lang w:val="de-DE"/>
        </w:rPr>
        <w:t>der</w:t>
      </w:r>
      <w:r w:rsidR="009D3DCD" w:rsidRPr="00A214D1">
        <w:rPr>
          <w:rFonts w:eastAsia="Times New Roman"/>
          <w:color w:val="000000"/>
          <w:spacing w:val="1"/>
          <w:sz w:val="24"/>
          <w:szCs w:val="24"/>
          <w:lang w:val="de-DE"/>
        </w:rPr>
        <w:t xml:space="preserve"> Umkleideräume wird kontingentiert, mit kontinuierlicher Lüftung der Räumlichkeiten und zeitlich befristetem Aufenthalt in diesen Räumlichkeiten</w:t>
      </w:r>
      <w:r w:rsidR="00C732DA">
        <w:rPr>
          <w:rFonts w:eastAsia="Times New Roman"/>
          <w:color w:val="000000"/>
          <w:spacing w:val="1"/>
          <w:sz w:val="24"/>
          <w:szCs w:val="24"/>
          <w:lang w:val="de-DE"/>
        </w:rPr>
        <w:t xml:space="preserve"> und </w:t>
      </w:r>
      <w:r w:rsidR="009D3DCD" w:rsidRPr="00A214D1">
        <w:rPr>
          <w:rFonts w:eastAsia="Times New Roman"/>
          <w:color w:val="000000"/>
          <w:spacing w:val="1"/>
          <w:sz w:val="24"/>
          <w:szCs w:val="24"/>
          <w:lang w:val="de-DE"/>
        </w:rPr>
        <w:t xml:space="preserve">Einhaltung des Sicherheitsabstandes von 1 Meter zwischen den sich darin aufhaltenden Personen. </w:t>
      </w:r>
    </w:p>
    <w:p w:rsidR="00044E37" w:rsidRPr="00A214D1" w:rsidRDefault="00044E37" w:rsidP="00044E37">
      <w:pPr>
        <w:pStyle w:val="Paragrafoelenco"/>
        <w:tabs>
          <w:tab w:val="left" w:pos="284"/>
        </w:tabs>
        <w:spacing w:before="332" w:line="276" w:lineRule="auto"/>
        <w:ind w:left="567"/>
        <w:jc w:val="both"/>
        <w:textAlignment w:val="baseline"/>
        <w:rPr>
          <w:rFonts w:eastAsia="Times New Roman"/>
          <w:color w:val="000000"/>
          <w:spacing w:val="1"/>
          <w:sz w:val="24"/>
          <w:szCs w:val="24"/>
          <w:lang w:val="de-DE"/>
        </w:rPr>
      </w:pPr>
    </w:p>
    <w:p w:rsidR="00044E37" w:rsidRPr="00A214D1" w:rsidRDefault="009D3DCD" w:rsidP="00044E37">
      <w:pPr>
        <w:pStyle w:val="Paragrafoelenco"/>
        <w:numPr>
          <w:ilvl w:val="0"/>
          <w:numId w:val="1"/>
        </w:numPr>
        <w:tabs>
          <w:tab w:val="left" w:pos="284"/>
        </w:tabs>
        <w:spacing w:before="338" w:line="276" w:lineRule="auto"/>
        <w:ind w:left="567" w:hanging="283"/>
        <w:jc w:val="both"/>
        <w:textAlignment w:val="baseline"/>
        <w:rPr>
          <w:rFonts w:eastAsia="Times New Roman"/>
          <w:color w:val="000000"/>
          <w:spacing w:val="2"/>
          <w:sz w:val="24"/>
          <w:szCs w:val="24"/>
          <w:lang w:val="de-DE"/>
        </w:rPr>
      </w:pPr>
      <w:r w:rsidRPr="00A214D1">
        <w:rPr>
          <w:rFonts w:eastAsia="Times New Roman"/>
          <w:color w:val="000000"/>
          <w:spacing w:val="2"/>
          <w:sz w:val="24"/>
          <w:szCs w:val="24"/>
          <w:lang w:val="de-DE"/>
        </w:rPr>
        <w:t xml:space="preserve">Die Räumlichkeiten müssen organisiert und die Umkleideräume hygienisch saniert werden, um den Arbeitnehmern und Arbeitnehmerinnen </w:t>
      </w:r>
      <w:r w:rsidR="003F5B77">
        <w:rPr>
          <w:rFonts w:eastAsia="Times New Roman"/>
          <w:color w:val="000000"/>
          <w:spacing w:val="2"/>
          <w:sz w:val="24"/>
          <w:szCs w:val="24"/>
          <w:lang w:val="de-DE"/>
        </w:rPr>
        <w:t>Platz</w:t>
      </w:r>
      <w:r w:rsidRPr="00A214D1">
        <w:rPr>
          <w:rFonts w:eastAsia="Times New Roman"/>
          <w:color w:val="000000"/>
          <w:spacing w:val="2"/>
          <w:sz w:val="24"/>
          <w:szCs w:val="24"/>
          <w:lang w:val="de-DE"/>
        </w:rPr>
        <w:t xml:space="preserve"> für die </w:t>
      </w:r>
      <w:r w:rsidR="003F5B77">
        <w:rPr>
          <w:rFonts w:eastAsia="Times New Roman"/>
          <w:color w:val="000000"/>
          <w:spacing w:val="2"/>
          <w:sz w:val="24"/>
          <w:szCs w:val="24"/>
          <w:lang w:val="de-DE"/>
        </w:rPr>
        <w:t>Aufbewahrung</w:t>
      </w:r>
      <w:r w:rsidRPr="00A214D1">
        <w:rPr>
          <w:rFonts w:eastAsia="Times New Roman"/>
          <w:color w:val="000000"/>
          <w:spacing w:val="2"/>
          <w:sz w:val="24"/>
          <w:szCs w:val="24"/>
          <w:lang w:val="de-DE"/>
        </w:rPr>
        <w:t xml:space="preserve"> der Arbeitskleidung zur Verfügung zu stellen und ihnen angemessene hygienische sanitäre Bedingungen zu gewährleisten. </w:t>
      </w:r>
    </w:p>
    <w:p w:rsidR="00044E37" w:rsidRPr="00A214D1" w:rsidRDefault="00044E37" w:rsidP="00044E37">
      <w:pPr>
        <w:pStyle w:val="Paragrafoelenco"/>
        <w:rPr>
          <w:rFonts w:eastAsia="Times New Roman"/>
          <w:color w:val="000000"/>
          <w:spacing w:val="2"/>
          <w:sz w:val="24"/>
          <w:szCs w:val="24"/>
          <w:lang w:val="de-DE"/>
        </w:rPr>
      </w:pPr>
    </w:p>
    <w:p w:rsidR="00B6253A" w:rsidRPr="00A214D1" w:rsidRDefault="009D3DCD" w:rsidP="00044E37">
      <w:pPr>
        <w:pStyle w:val="Paragrafoelenco"/>
        <w:numPr>
          <w:ilvl w:val="0"/>
          <w:numId w:val="1"/>
        </w:numPr>
        <w:tabs>
          <w:tab w:val="left" w:pos="284"/>
        </w:tabs>
        <w:spacing w:before="338" w:line="276" w:lineRule="auto"/>
        <w:ind w:left="567" w:hanging="283"/>
        <w:jc w:val="both"/>
        <w:textAlignment w:val="baseline"/>
        <w:rPr>
          <w:rFonts w:eastAsia="Times New Roman"/>
          <w:color w:val="000000"/>
          <w:spacing w:val="2"/>
          <w:sz w:val="24"/>
          <w:szCs w:val="24"/>
          <w:lang w:val="de-DE"/>
        </w:rPr>
      </w:pPr>
      <w:r w:rsidRPr="00A214D1">
        <w:rPr>
          <w:rFonts w:eastAsia="Times New Roman"/>
          <w:color w:val="000000"/>
          <w:sz w:val="24"/>
          <w:szCs w:val="24"/>
          <w:lang w:val="de-DE"/>
        </w:rPr>
        <w:lastRenderedPageBreak/>
        <w:t xml:space="preserve">Es müssen die periodische hygienische Sanierung und die tägliche Reinigung mit angemessenen Reinigungsmitteln der Mensaräumlichkeiten und der Tastaturen der Getränke- und </w:t>
      </w:r>
      <w:r w:rsidR="00A311A3">
        <w:rPr>
          <w:rFonts w:eastAsia="Times New Roman"/>
          <w:color w:val="000000"/>
          <w:sz w:val="24"/>
          <w:szCs w:val="24"/>
          <w:lang w:val="de-DE"/>
        </w:rPr>
        <w:t>Snackautomaten</w:t>
      </w:r>
      <w:r w:rsidRPr="00A214D1">
        <w:rPr>
          <w:rFonts w:eastAsia="Times New Roman"/>
          <w:color w:val="000000"/>
          <w:sz w:val="24"/>
          <w:szCs w:val="24"/>
          <w:lang w:val="de-DE"/>
        </w:rPr>
        <w:t xml:space="preserve"> gewährleistet sein. </w:t>
      </w:r>
    </w:p>
    <w:p w:rsidR="00B6253A" w:rsidRPr="00A214D1" w:rsidRDefault="009D3DCD" w:rsidP="000E04A5">
      <w:pPr>
        <w:spacing w:before="336" w:line="276" w:lineRule="auto"/>
        <w:ind w:right="216"/>
        <w:jc w:val="both"/>
        <w:textAlignment w:val="baseline"/>
        <w:rPr>
          <w:rFonts w:eastAsia="Times New Roman"/>
          <w:color w:val="000000"/>
          <w:sz w:val="24"/>
          <w:szCs w:val="24"/>
          <w:lang w:val="de-DE"/>
        </w:rPr>
      </w:pPr>
      <w:r w:rsidRPr="00A214D1">
        <w:rPr>
          <w:rFonts w:eastAsia="Times New Roman"/>
          <w:color w:val="000000"/>
          <w:sz w:val="24"/>
          <w:szCs w:val="24"/>
          <w:lang w:val="de-DE"/>
        </w:rPr>
        <w:t>8-BETRIEBLICHE ORGANISATION (SCHICHTEN, AUSSENDIENSTE UND SMART-WORKING, NEUEINTEILUNG DER PRODUKTIONSLEVEL)</w:t>
      </w:r>
    </w:p>
    <w:p w:rsidR="00B6253A" w:rsidRPr="00A214D1" w:rsidRDefault="009D3DCD" w:rsidP="000E04A5">
      <w:pPr>
        <w:spacing w:before="324" w:line="276" w:lineRule="auto"/>
        <w:jc w:val="both"/>
        <w:textAlignment w:val="baseline"/>
        <w:rPr>
          <w:rFonts w:eastAsia="Times New Roman"/>
          <w:color w:val="000000"/>
          <w:spacing w:val="2"/>
          <w:sz w:val="24"/>
          <w:szCs w:val="24"/>
          <w:lang w:val="de-DE"/>
        </w:rPr>
      </w:pPr>
      <w:r w:rsidRPr="00A214D1">
        <w:rPr>
          <w:rFonts w:eastAsia="Times New Roman"/>
          <w:color w:val="000000"/>
          <w:spacing w:val="2"/>
          <w:sz w:val="24"/>
          <w:szCs w:val="24"/>
          <w:lang w:val="de-DE"/>
        </w:rPr>
        <w:t xml:space="preserve">In Bezug auf das Dekret des Ministerpräsidenten vom 11. März 2020, Punkt 7 können die Unternehmen für den Zeitraum der Notlage COVID-19 auf der Grundlage der Vorgaben der Kollektivverträge und mit </w:t>
      </w:r>
      <w:r w:rsidR="003F5B77">
        <w:rPr>
          <w:rFonts w:eastAsia="Times New Roman"/>
          <w:color w:val="000000"/>
          <w:spacing w:val="2"/>
          <w:sz w:val="24"/>
          <w:szCs w:val="24"/>
          <w:lang w:val="de-DE"/>
        </w:rPr>
        <w:t>Anregung von V</w:t>
      </w:r>
      <w:r w:rsidRPr="00A214D1">
        <w:rPr>
          <w:rFonts w:eastAsia="Times New Roman"/>
          <w:color w:val="000000"/>
          <w:spacing w:val="2"/>
          <w:sz w:val="24"/>
          <w:szCs w:val="24"/>
          <w:lang w:val="de-DE"/>
        </w:rPr>
        <w:t xml:space="preserve">ereinbarungen mit den Betriebsgewerkschaftsvertretungen: </w:t>
      </w:r>
    </w:p>
    <w:p w:rsidR="00B6253A" w:rsidRPr="00A214D1" w:rsidRDefault="009D3DCD" w:rsidP="00EB2A90">
      <w:pPr>
        <w:pStyle w:val="Paragrafoelenco"/>
        <w:numPr>
          <w:ilvl w:val="0"/>
          <w:numId w:val="14"/>
        </w:numPr>
        <w:tabs>
          <w:tab w:val="left" w:pos="567"/>
        </w:tabs>
        <w:spacing w:before="338" w:after="480" w:line="276" w:lineRule="auto"/>
        <w:ind w:left="568" w:hanging="284"/>
        <w:jc w:val="both"/>
        <w:textAlignment w:val="baseline"/>
        <w:rPr>
          <w:rFonts w:eastAsia="Times New Roman"/>
          <w:color w:val="000000"/>
          <w:sz w:val="24"/>
          <w:szCs w:val="24"/>
          <w:lang w:val="de-DE"/>
        </w:rPr>
      </w:pPr>
      <w:r w:rsidRPr="00A214D1">
        <w:rPr>
          <w:rFonts w:eastAsia="Times New Roman"/>
          <w:color w:val="000000"/>
          <w:sz w:val="24"/>
          <w:szCs w:val="24"/>
          <w:lang w:val="de-DE"/>
        </w:rPr>
        <w:t>die Schließung aller Abteilungen, die nicht die Produktion betreffen, oder zumindest jener Abteilungen veranlassen, die auch mittels Smart-Working oder in Fernarbeit funktionieren können</w:t>
      </w:r>
      <w:r w:rsidR="00EB2A90" w:rsidRPr="00A214D1">
        <w:rPr>
          <w:rFonts w:eastAsia="Times New Roman"/>
          <w:color w:val="000000"/>
          <w:sz w:val="24"/>
          <w:szCs w:val="24"/>
          <w:lang w:val="de-DE"/>
        </w:rPr>
        <w:t>;</w:t>
      </w:r>
    </w:p>
    <w:p w:rsidR="00EB2A90" w:rsidRPr="00A214D1" w:rsidRDefault="00EB2A90" w:rsidP="00EB2A90">
      <w:pPr>
        <w:pStyle w:val="Paragrafoelenco"/>
        <w:tabs>
          <w:tab w:val="left" w:pos="567"/>
        </w:tabs>
        <w:spacing w:before="338" w:after="480" w:line="276" w:lineRule="auto"/>
        <w:ind w:left="568"/>
        <w:jc w:val="both"/>
        <w:textAlignment w:val="baseline"/>
        <w:rPr>
          <w:rFonts w:eastAsia="Times New Roman"/>
          <w:color w:val="000000"/>
          <w:sz w:val="24"/>
          <w:szCs w:val="24"/>
          <w:lang w:val="de-DE"/>
        </w:rPr>
      </w:pPr>
    </w:p>
    <w:p w:rsidR="00B6253A" w:rsidRPr="00A214D1" w:rsidRDefault="00973A60" w:rsidP="00EB2A90">
      <w:pPr>
        <w:pStyle w:val="Paragrafoelenco"/>
        <w:numPr>
          <w:ilvl w:val="0"/>
          <w:numId w:val="14"/>
        </w:numPr>
        <w:tabs>
          <w:tab w:val="left" w:pos="567"/>
        </w:tabs>
        <w:spacing w:before="373" w:line="276" w:lineRule="auto"/>
        <w:ind w:left="567" w:hanging="283"/>
        <w:jc w:val="both"/>
        <w:textAlignment w:val="baseline"/>
        <w:rPr>
          <w:rFonts w:eastAsia="Times New Roman"/>
          <w:color w:val="000000"/>
          <w:sz w:val="24"/>
          <w:szCs w:val="24"/>
          <w:lang w:val="de-DE"/>
        </w:rPr>
      </w:pPr>
      <w:r>
        <w:rPr>
          <w:rFonts w:eastAsia="Times New Roman"/>
          <w:color w:val="000000"/>
          <w:sz w:val="24"/>
          <w:szCs w:val="24"/>
          <w:lang w:val="de-DE"/>
        </w:rPr>
        <w:t>d</w:t>
      </w:r>
      <w:r w:rsidR="009D3DCD" w:rsidRPr="00A214D1">
        <w:rPr>
          <w:rFonts w:eastAsia="Times New Roman"/>
          <w:color w:val="000000"/>
          <w:sz w:val="24"/>
          <w:szCs w:val="24"/>
          <w:lang w:val="de-DE"/>
        </w:rPr>
        <w:t>ie Produktionslevel neu</w:t>
      </w:r>
      <w:r w:rsidR="00F375DA">
        <w:rPr>
          <w:rFonts w:eastAsia="Times New Roman"/>
          <w:color w:val="000000"/>
          <w:sz w:val="24"/>
          <w:szCs w:val="24"/>
          <w:lang w:val="de-DE"/>
        </w:rPr>
        <w:t xml:space="preserve"> </w:t>
      </w:r>
      <w:r w:rsidR="009D3DCD" w:rsidRPr="00A214D1">
        <w:rPr>
          <w:rFonts w:eastAsia="Times New Roman"/>
          <w:color w:val="000000"/>
          <w:sz w:val="24"/>
          <w:szCs w:val="24"/>
          <w:lang w:val="de-DE"/>
        </w:rPr>
        <w:t>gestalte</w:t>
      </w:r>
      <w:r>
        <w:rPr>
          <w:rFonts w:eastAsia="Times New Roman"/>
          <w:color w:val="000000"/>
          <w:sz w:val="24"/>
          <w:szCs w:val="24"/>
          <w:lang w:val="de-DE"/>
        </w:rPr>
        <w:t>n</w:t>
      </w:r>
      <w:r w:rsidR="00EB2A90" w:rsidRPr="00A214D1">
        <w:rPr>
          <w:rFonts w:eastAsia="Times New Roman"/>
          <w:color w:val="000000"/>
          <w:sz w:val="24"/>
          <w:szCs w:val="24"/>
          <w:lang w:val="de-DE"/>
        </w:rPr>
        <w:t>;</w:t>
      </w:r>
    </w:p>
    <w:p w:rsidR="00EB2A90" w:rsidRPr="00A214D1" w:rsidRDefault="00EB2A90" w:rsidP="00EB2A90">
      <w:pPr>
        <w:pStyle w:val="Paragrafoelenco"/>
        <w:tabs>
          <w:tab w:val="left" w:pos="567"/>
        </w:tabs>
        <w:spacing w:before="351" w:line="276" w:lineRule="auto"/>
        <w:ind w:left="567"/>
        <w:jc w:val="both"/>
        <w:textAlignment w:val="baseline"/>
        <w:rPr>
          <w:rFonts w:eastAsia="Times New Roman"/>
          <w:color w:val="000000"/>
          <w:sz w:val="24"/>
          <w:szCs w:val="24"/>
          <w:lang w:val="de-DE"/>
        </w:rPr>
      </w:pPr>
    </w:p>
    <w:p w:rsidR="00EB2A90" w:rsidRPr="00A214D1" w:rsidRDefault="00973A60" w:rsidP="00EB2A90">
      <w:pPr>
        <w:pStyle w:val="Paragrafoelenco"/>
        <w:numPr>
          <w:ilvl w:val="0"/>
          <w:numId w:val="14"/>
        </w:numPr>
        <w:tabs>
          <w:tab w:val="left" w:pos="567"/>
        </w:tabs>
        <w:spacing w:before="351" w:line="276" w:lineRule="auto"/>
        <w:ind w:left="567" w:hanging="283"/>
        <w:jc w:val="both"/>
        <w:textAlignment w:val="baseline"/>
        <w:rPr>
          <w:rFonts w:eastAsia="Times New Roman"/>
          <w:color w:val="000000"/>
          <w:sz w:val="24"/>
          <w:szCs w:val="24"/>
          <w:lang w:val="de-DE"/>
        </w:rPr>
      </w:pPr>
      <w:r>
        <w:rPr>
          <w:rFonts w:eastAsia="Times New Roman"/>
          <w:color w:val="000000"/>
          <w:sz w:val="24"/>
          <w:szCs w:val="24"/>
          <w:lang w:val="de-DE"/>
        </w:rPr>
        <w:t xml:space="preserve">die </w:t>
      </w:r>
      <w:r w:rsidR="009D3DCD" w:rsidRPr="00A214D1">
        <w:rPr>
          <w:rFonts w:eastAsia="Times New Roman"/>
          <w:color w:val="000000"/>
          <w:sz w:val="24"/>
          <w:szCs w:val="24"/>
          <w:lang w:val="de-DE"/>
        </w:rPr>
        <w:t>Arbeit der Beschäftigten der Produktion in Schichten</w:t>
      </w:r>
      <w:r>
        <w:rPr>
          <w:rFonts w:eastAsia="Times New Roman"/>
          <w:color w:val="000000"/>
          <w:sz w:val="24"/>
          <w:szCs w:val="24"/>
          <w:lang w:val="de-DE"/>
        </w:rPr>
        <w:t xml:space="preserve"> gewährleisten</w:t>
      </w:r>
      <w:r w:rsidR="009D3DCD" w:rsidRPr="00A214D1">
        <w:rPr>
          <w:rFonts w:eastAsia="Times New Roman"/>
          <w:color w:val="000000"/>
          <w:sz w:val="24"/>
          <w:szCs w:val="24"/>
          <w:lang w:val="de-DE"/>
        </w:rPr>
        <w:t>, mit dem Ziel, Kontakte soweit möglich einzuschränken und selbstständige, getrennte und erkennbare Gruppen zu bilden</w:t>
      </w:r>
      <w:r w:rsidR="00EB2A90" w:rsidRPr="00A214D1">
        <w:rPr>
          <w:rFonts w:eastAsia="Times New Roman"/>
          <w:color w:val="000000"/>
          <w:sz w:val="24"/>
          <w:szCs w:val="24"/>
          <w:lang w:val="de-DE"/>
        </w:rPr>
        <w:t>;</w:t>
      </w:r>
    </w:p>
    <w:p w:rsidR="00EB2A90" w:rsidRPr="00A214D1" w:rsidRDefault="00EB2A90" w:rsidP="00EB2A90">
      <w:pPr>
        <w:pStyle w:val="Paragrafoelenco"/>
        <w:rPr>
          <w:rFonts w:eastAsia="Times New Roman"/>
          <w:color w:val="000000"/>
          <w:sz w:val="24"/>
          <w:szCs w:val="24"/>
          <w:lang w:val="de-DE"/>
        </w:rPr>
      </w:pPr>
    </w:p>
    <w:p w:rsidR="00B6253A" w:rsidRPr="00A214D1" w:rsidRDefault="009D3DCD" w:rsidP="00EB2A90">
      <w:pPr>
        <w:pStyle w:val="Paragrafoelenco"/>
        <w:numPr>
          <w:ilvl w:val="0"/>
          <w:numId w:val="14"/>
        </w:numPr>
        <w:tabs>
          <w:tab w:val="left" w:pos="567"/>
        </w:tabs>
        <w:spacing w:before="7" w:line="276" w:lineRule="auto"/>
        <w:ind w:left="567" w:hanging="283"/>
        <w:jc w:val="both"/>
        <w:textAlignment w:val="baseline"/>
        <w:rPr>
          <w:rFonts w:eastAsia="Times New Roman"/>
          <w:color w:val="000000"/>
          <w:spacing w:val="1"/>
          <w:sz w:val="24"/>
          <w:szCs w:val="24"/>
          <w:lang w:val="de-DE"/>
        </w:rPr>
      </w:pPr>
      <w:r w:rsidRPr="00A214D1">
        <w:rPr>
          <w:rFonts w:eastAsia="Times New Roman"/>
          <w:color w:val="000000"/>
          <w:sz w:val="24"/>
          <w:szCs w:val="24"/>
          <w:lang w:val="de-DE"/>
        </w:rPr>
        <w:t>Smart-Working-Formen für alle Tätigkeiten</w:t>
      </w:r>
      <w:r w:rsidR="00973A60">
        <w:rPr>
          <w:rFonts w:eastAsia="Times New Roman"/>
          <w:color w:val="000000"/>
          <w:sz w:val="24"/>
          <w:szCs w:val="24"/>
          <w:lang w:val="de-DE"/>
        </w:rPr>
        <w:t xml:space="preserve"> einsetzen</w:t>
      </w:r>
      <w:r w:rsidRPr="00A214D1">
        <w:rPr>
          <w:rFonts w:eastAsia="Times New Roman"/>
          <w:color w:val="000000"/>
          <w:sz w:val="24"/>
          <w:szCs w:val="24"/>
          <w:lang w:val="de-DE"/>
        </w:rPr>
        <w:t xml:space="preserve">, die in Heim- oder Fernarbeit durchgeführt werden können; falls soziale Abfederungsmaßnahmen, auch in Ausnahmeregelung, verwendet werden, </w:t>
      </w:r>
      <w:r w:rsidR="00973A60">
        <w:rPr>
          <w:rFonts w:eastAsia="Times New Roman"/>
          <w:color w:val="000000"/>
          <w:sz w:val="24"/>
          <w:szCs w:val="24"/>
          <w:lang w:val="de-DE"/>
        </w:rPr>
        <w:t xml:space="preserve">ist </w:t>
      </w:r>
      <w:r w:rsidRPr="00A214D1">
        <w:rPr>
          <w:rFonts w:eastAsia="Times New Roman"/>
          <w:color w:val="000000"/>
          <w:sz w:val="24"/>
          <w:szCs w:val="24"/>
          <w:lang w:val="de-DE"/>
        </w:rPr>
        <w:t xml:space="preserve">stets die Möglichkeit in Betracht </w:t>
      </w:r>
      <w:r w:rsidR="00973A60">
        <w:rPr>
          <w:rFonts w:eastAsia="Times New Roman"/>
          <w:color w:val="000000"/>
          <w:sz w:val="24"/>
          <w:szCs w:val="24"/>
          <w:lang w:val="de-DE"/>
        </w:rPr>
        <w:t xml:space="preserve">zu </w:t>
      </w:r>
      <w:r w:rsidRPr="00A214D1">
        <w:rPr>
          <w:rFonts w:eastAsia="Times New Roman"/>
          <w:color w:val="000000"/>
          <w:sz w:val="24"/>
          <w:szCs w:val="24"/>
          <w:lang w:val="de-DE"/>
        </w:rPr>
        <w:t xml:space="preserve">ziehen, den gesamten Betrieb einzubeziehen, bei Bedarf auch mit </w:t>
      </w:r>
      <w:r w:rsidRPr="00A214D1">
        <w:rPr>
          <w:rFonts w:eastAsia="Times New Roman"/>
          <w:color w:val="000000"/>
          <w:spacing w:val="1"/>
          <w:sz w:val="24"/>
          <w:szCs w:val="24"/>
          <w:lang w:val="de-DE"/>
        </w:rPr>
        <w:t>angemessenen Rotationen</w:t>
      </w:r>
      <w:r w:rsidR="00EB2A90" w:rsidRPr="00A214D1">
        <w:rPr>
          <w:rFonts w:eastAsia="Times New Roman"/>
          <w:color w:val="000000"/>
          <w:spacing w:val="1"/>
          <w:sz w:val="24"/>
          <w:szCs w:val="24"/>
          <w:lang w:val="de-DE"/>
        </w:rPr>
        <w:t>;</w:t>
      </w:r>
    </w:p>
    <w:p w:rsidR="00B6253A" w:rsidRPr="00A214D1" w:rsidRDefault="009D3DCD" w:rsidP="000E04A5">
      <w:pPr>
        <w:spacing w:before="339" w:line="276" w:lineRule="auto"/>
        <w:ind w:left="1152" w:hanging="288"/>
        <w:jc w:val="both"/>
        <w:textAlignment w:val="baseline"/>
        <w:rPr>
          <w:rFonts w:eastAsia="Times New Roman"/>
          <w:color w:val="000000"/>
          <w:spacing w:val="1"/>
          <w:sz w:val="24"/>
          <w:szCs w:val="24"/>
          <w:lang w:val="de-DE"/>
        </w:rPr>
      </w:pPr>
      <w:r w:rsidRPr="00A214D1">
        <w:rPr>
          <w:rFonts w:eastAsia="Times New Roman"/>
          <w:color w:val="000000"/>
          <w:spacing w:val="1"/>
          <w:sz w:val="24"/>
          <w:szCs w:val="24"/>
          <w:lang w:val="de-DE"/>
        </w:rPr>
        <w:t>a. prioritär</w:t>
      </w:r>
      <w:r w:rsidR="000C462B">
        <w:rPr>
          <w:rFonts w:eastAsia="Times New Roman"/>
          <w:color w:val="000000"/>
          <w:spacing w:val="1"/>
          <w:sz w:val="24"/>
          <w:szCs w:val="24"/>
          <w:lang w:val="de-DE"/>
        </w:rPr>
        <w:t>e</w:t>
      </w:r>
      <w:r w:rsidRPr="00A214D1">
        <w:rPr>
          <w:rFonts w:eastAsia="Times New Roman"/>
          <w:color w:val="000000"/>
          <w:spacing w:val="1"/>
          <w:sz w:val="24"/>
          <w:szCs w:val="24"/>
          <w:lang w:val="de-DE"/>
        </w:rPr>
        <w:t xml:space="preserve"> Verwendung der verfügbaren sozialen Abfederungsmaßnahmen, die unter Berücksichtigung der Vertragsbestimmungen (entlohnte Freistellungen im Jahr, Arbeitszeitreduzierung, Stundenbank) verfügbar sind und allgemein das Fernbleiben von der Arbeit ohne Lohnverlust bezwecken</w:t>
      </w:r>
      <w:r w:rsidR="00EB2A90" w:rsidRPr="00A214D1">
        <w:rPr>
          <w:rFonts w:eastAsia="Times New Roman"/>
          <w:color w:val="000000"/>
          <w:spacing w:val="1"/>
          <w:sz w:val="24"/>
          <w:szCs w:val="24"/>
          <w:lang w:val="de-DE"/>
        </w:rPr>
        <w:t>.</w:t>
      </w:r>
    </w:p>
    <w:p w:rsidR="006F02CC" w:rsidRDefault="009D3DCD" w:rsidP="006F02CC">
      <w:pPr>
        <w:numPr>
          <w:ilvl w:val="0"/>
          <w:numId w:val="8"/>
        </w:numPr>
        <w:tabs>
          <w:tab w:val="clear" w:pos="72"/>
          <w:tab w:val="left" w:pos="1008"/>
        </w:tabs>
        <w:spacing w:before="316" w:line="276" w:lineRule="auto"/>
        <w:ind w:left="1152" w:hanging="216"/>
        <w:textAlignment w:val="baseline"/>
        <w:rPr>
          <w:rFonts w:eastAsia="Times New Roman"/>
          <w:color w:val="000000"/>
          <w:sz w:val="24"/>
          <w:szCs w:val="24"/>
          <w:lang w:val="de-DE"/>
        </w:rPr>
      </w:pPr>
      <w:r w:rsidRPr="00A214D1">
        <w:rPr>
          <w:rFonts w:eastAsia="Times New Roman"/>
          <w:color w:val="000000"/>
          <w:sz w:val="24"/>
          <w:szCs w:val="24"/>
          <w:lang w:val="de-DE"/>
        </w:rPr>
        <w:t>Sollte die Beanspruchung der Vertragsbestimmungen gemäß Punkt c)</w:t>
      </w:r>
      <w:r w:rsidR="00C43E44" w:rsidRPr="00A214D1">
        <w:rPr>
          <w:rFonts w:eastAsia="Times New Roman"/>
          <w:color w:val="000000"/>
          <w:sz w:val="24"/>
          <w:szCs w:val="24"/>
          <w:lang w:val="de-DE"/>
        </w:rPr>
        <w:t xml:space="preserve"> </w:t>
      </w:r>
      <w:r w:rsidRPr="00A214D1">
        <w:rPr>
          <w:rFonts w:eastAsia="Times New Roman"/>
          <w:color w:val="000000"/>
          <w:sz w:val="24"/>
          <w:szCs w:val="24"/>
          <w:lang w:val="de-DE"/>
        </w:rPr>
        <w:t>nicht ausreichen, werden Urlaubsrückstände und noch nicht genossener Urlaub verwendet</w:t>
      </w:r>
      <w:r w:rsidR="00EB2A90" w:rsidRPr="00A214D1">
        <w:rPr>
          <w:rFonts w:eastAsia="Times New Roman"/>
          <w:color w:val="000000"/>
          <w:sz w:val="24"/>
          <w:szCs w:val="24"/>
          <w:lang w:val="de-DE"/>
        </w:rPr>
        <w:t>.</w:t>
      </w:r>
    </w:p>
    <w:p w:rsidR="00B6253A" w:rsidRDefault="00EB2A90" w:rsidP="00D0621C">
      <w:pPr>
        <w:numPr>
          <w:ilvl w:val="0"/>
          <w:numId w:val="8"/>
        </w:numPr>
        <w:tabs>
          <w:tab w:val="clear" w:pos="72"/>
          <w:tab w:val="left" w:pos="1008"/>
        </w:tabs>
        <w:spacing w:before="316" w:line="276" w:lineRule="auto"/>
        <w:ind w:left="1152" w:hanging="216"/>
        <w:jc w:val="both"/>
        <w:textAlignment w:val="baseline"/>
        <w:rPr>
          <w:rFonts w:eastAsia="Times New Roman"/>
          <w:color w:val="000000"/>
          <w:sz w:val="24"/>
          <w:szCs w:val="24"/>
          <w:lang w:val="de-DE"/>
        </w:rPr>
      </w:pPr>
      <w:r w:rsidRPr="006F02CC">
        <w:rPr>
          <w:rFonts w:eastAsia="Times New Roman"/>
          <w:color w:val="000000"/>
          <w:sz w:val="24"/>
          <w:szCs w:val="24"/>
          <w:lang w:val="de-DE"/>
        </w:rPr>
        <w:t>A</w:t>
      </w:r>
      <w:r w:rsidR="009D3DCD" w:rsidRPr="006F02CC">
        <w:rPr>
          <w:rFonts w:eastAsia="Times New Roman"/>
          <w:color w:val="000000"/>
          <w:sz w:val="24"/>
          <w:szCs w:val="24"/>
          <w:lang w:val="de-DE"/>
        </w:rPr>
        <w:t>lle Außendienste / Dienstreisen i</w:t>
      </w:r>
      <w:r w:rsidR="00A53A06" w:rsidRPr="006F02CC">
        <w:rPr>
          <w:rFonts w:eastAsia="Times New Roman"/>
          <w:color w:val="000000"/>
          <w:sz w:val="24"/>
          <w:szCs w:val="24"/>
          <w:lang w:val="de-DE"/>
        </w:rPr>
        <w:t>m</w:t>
      </w:r>
      <w:r w:rsidR="009D3DCD" w:rsidRPr="006F02CC">
        <w:rPr>
          <w:rFonts w:eastAsia="Times New Roman"/>
          <w:color w:val="000000"/>
          <w:sz w:val="24"/>
          <w:szCs w:val="24"/>
          <w:lang w:val="de-DE"/>
        </w:rPr>
        <w:t xml:space="preserve"> In- und Ausland werden </w:t>
      </w:r>
      <w:r w:rsidR="00A53A06" w:rsidRPr="006F02CC">
        <w:rPr>
          <w:rFonts w:eastAsia="Times New Roman"/>
          <w:color w:val="000000"/>
          <w:sz w:val="24"/>
          <w:szCs w:val="24"/>
          <w:lang w:val="de-DE"/>
        </w:rPr>
        <w:t>abgebrochen</w:t>
      </w:r>
      <w:r w:rsidR="009D3DCD" w:rsidRPr="006F02CC">
        <w:rPr>
          <w:rFonts w:eastAsia="Times New Roman"/>
          <w:color w:val="000000"/>
          <w:sz w:val="24"/>
          <w:szCs w:val="24"/>
          <w:lang w:val="de-DE"/>
        </w:rPr>
        <w:t xml:space="preserve"> und annulliert, auch wenn bereits vereinbart oder organisiert</w:t>
      </w:r>
      <w:r w:rsidRPr="006F02CC">
        <w:rPr>
          <w:rFonts w:eastAsia="Times New Roman"/>
          <w:color w:val="000000"/>
          <w:sz w:val="24"/>
          <w:szCs w:val="24"/>
          <w:lang w:val="de-DE"/>
        </w:rPr>
        <w:t>.</w:t>
      </w:r>
    </w:p>
    <w:p w:rsidR="006F02CC" w:rsidRDefault="006F02CC" w:rsidP="00D0621C">
      <w:pPr>
        <w:tabs>
          <w:tab w:val="left" w:pos="1008"/>
        </w:tabs>
        <w:spacing w:before="316" w:line="276" w:lineRule="auto"/>
        <w:jc w:val="both"/>
        <w:textAlignment w:val="baseline"/>
        <w:rPr>
          <w:rFonts w:eastAsia="Times New Roman"/>
          <w:color w:val="000000"/>
          <w:sz w:val="24"/>
          <w:szCs w:val="24"/>
          <w:lang w:val="de-DE"/>
        </w:rPr>
      </w:pPr>
      <w:r>
        <w:rPr>
          <w:rFonts w:eastAsia="Times New Roman"/>
          <w:color w:val="000000"/>
          <w:sz w:val="24"/>
          <w:szCs w:val="24"/>
          <w:lang w:val="de-DE"/>
        </w:rPr>
        <w:t>Die Fernarbeit ist weiterhin zu bevorzugen, auch in der Phase der allmählichen Wiederaufnahme der Tätigkeit, da sie ein n</w:t>
      </w:r>
      <w:r w:rsidR="00D0621C">
        <w:rPr>
          <w:rFonts w:eastAsia="Times New Roman"/>
          <w:color w:val="000000"/>
          <w:sz w:val="24"/>
          <w:szCs w:val="24"/>
          <w:lang w:val="de-DE"/>
        </w:rPr>
        <w:t xml:space="preserve">ützliches und modulierbares Vorbeugungsmittel darstellt, </w:t>
      </w:r>
      <w:r w:rsidR="0063554B">
        <w:rPr>
          <w:rFonts w:eastAsia="Times New Roman"/>
          <w:color w:val="000000"/>
          <w:sz w:val="24"/>
          <w:szCs w:val="24"/>
          <w:lang w:val="de-DE"/>
        </w:rPr>
        <w:t xml:space="preserve">wobei der </w:t>
      </w:r>
      <w:r w:rsidR="00D0621C">
        <w:rPr>
          <w:rFonts w:eastAsia="Times New Roman"/>
          <w:color w:val="000000"/>
          <w:sz w:val="24"/>
          <w:szCs w:val="24"/>
          <w:lang w:val="de-DE"/>
        </w:rPr>
        <w:t xml:space="preserve">Arbeitgeber angemessene Bedingungen zur Unterstützung </w:t>
      </w:r>
      <w:r w:rsidR="00B67E47">
        <w:rPr>
          <w:rFonts w:eastAsia="Times New Roman"/>
          <w:color w:val="000000"/>
          <w:sz w:val="24"/>
          <w:szCs w:val="24"/>
          <w:lang w:val="de-DE"/>
        </w:rPr>
        <w:t xml:space="preserve">der Arbeitnehmer und Arbeitnehmerinnen </w:t>
      </w:r>
      <w:r w:rsidR="00D0621C">
        <w:rPr>
          <w:rFonts w:eastAsia="Times New Roman"/>
          <w:color w:val="000000"/>
          <w:sz w:val="24"/>
          <w:szCs w:val="24"/>
          <w:lang w:val="de-DE"/>
        </w:rPr>
        <w:t xml:space="preserve">und </w:t>
      </w:r>
      <w:r w:rsidR="00B67E47">
        <w:rPr>
          <w:rFonts w:eastAsia="Times New Roman"/>
          <w:color w:val="000000"/>
          <w:sz w:val="24"/>
          <w:szCs w:val="24"/>
          <w:lang w:val="de-DE"/>
        </w:rPr>
        <w:t xml:space="preserve">ihrer </w:t>
      </w:r>
      <w:r w:rsidR="00D0621C">
        <w:rPr>
          <w:rFonts w:eastAsia="Times New Roman"/>
          <w:color w:val="000000"/>
          <w:sz w:val="24"/>
          <w:szCs w:val="24"/>
          <w:lang w:val="de-DE"/>
        </w:rPr>
        <w:t xml:space="preserve">Tätigkeit </w:t>
      </w:r>
      <w:r w:rsidR="0063554B">
        <w:rPr>
          <w:rFonts w:eastAsia="Times New Roman"/>
          <w:color w:val="000000"/>
          <w:sz w:val="24"/>
          <w:szCs w:val="24"/>
          <w:lang w:val="de-DE"/>
        </w:rPr>
        <w:t xml:space="preserve">zu </w:t>
      </w:r>
      <w:r w:rsidR="00D0621C">
        <w:rPr>
          <w:rFonts w:eastAsia="Times New Roman"/>
          <w:color w:val="000000"/>
          <w:sz w:val="24"/>
          <w:szCs w:val="24"/>
          <w:lang w:val="de-DE"/>
        </w:rPr>
        <w:t>gewähr</w:t>
      </w:r>
      <w:r w:rsidR="0063554B">
        <w:rPr>
          <w:rFonts w:eastAsia="Times New Roman"/>
          <w:color w:val="000000"/>
          <w:sz w:val="24"/>
          <w:szCs w:val="24"/>
          <w:lang w:val="de-DE"/>
        </w:rPr>
        <w:t>l</w:t>
      </w:r>
      <w:r w:rsidR="00D0621C">
        <w:rPr>
          <w:rFonts w:eastAsia="Times New Roman"/>
          <w:color w:val="000000"/>
          <w:sz w:val="24"/>
          <w:szCs w:val="24"/>
          <w:lang w:val="de-DE"/>
        </w:rPr>
        <w:t>eiste</w:t>
      </w:r>
      <w:r w:rsidR="0063554B">
        <w:rPr>
          <w:rFonts w:eastAsia="Times New Roman"/>
          <w:color w:val="000000"/>
          <w:sz w:val="24"/>
          <w:szCs w:val="24"/>
          <w:lang w:val="de-DE"/>
        </w:rPr>
        <w:t>n</w:t>
      </w:r>
      <w:r w:rsidR="00D0621C">
        <w:rPr>
          <w:rFonts w:eastAsia="Times New Roman"/>
          <w:color w:val="000000"/>
          <w:sz w:val="24"/>
          <w:szCs w:val="24"/>
          <w:lang w:val="de-DE"/>
        </w:rPr>
        <w:t xml:space="preserve"> </w:t>
      </w:r>
      <w:r w:rsidR="0063554B">
        <w:rPr>
          <w:rFonts w:eastAsia="Times New Roman"/>
          <w:color w:val="000000"/>
          <w:sz w:val="24"/>
          <w:szCs w:val="24"/>
          <w:lang w:val="de-DE"/>
        </w:rPr>
        <w:t xml:space="preserve">hat </w:t>
      </w:r>
      <w:r w:rsidR="00D0621C">
        <w:rPr>
          <w:rFonts w:eastAsia="Times New Roman"/>
          <w:color w:val="000000"/>
          <w:sz w:val="24"/>
          <w:szCs w:val="24"/>
          <w:lang w:val="de-DE"/>
        </w:rPr>
        <w:t>(Be</w:t>
      </w:r>
      <w:r w:rsidR="0063554B">
        <w:rPr>
          <w:rFonts w:eastAsia="Times New Roman"/>
          <w:color w:val="000000"/>
          <w:sz w:val="24"/>
          <w:szCs w:val="24"/>
          <w:lang w:val="de-DE"/>
        </w:rPr>
        <w:t xml:space="preserve">treuung </w:t>
      </w:r>
      <w:r w:rsidR="00D0621C">
        <w:rPr>
          <w:rFonts w:eastAsia="Times New Roman"/>
          <w:color w:val="000000"/>
          <w:sz w:val="24"/>
          <w:szCs w:val="24"/>
          <w:lang w:val="de-DE"/>
        </w:rPr>
        <w:t>in der Verwendung von Gerätschaften, Einteilung der Arbeitszeiten und Pausen).</w:t>
      </w:r>
    </w:p>
    <w:p w:rsidR="00D0621C" w:rsidRDefault="00D0621C" w:rsidP="00D0621C">
      <w:pPr>
        <w:tabs>
          <w:tab w:val="left" w:pos="1008"/>
        </w:tabs>
        <w:spacing w:before="316" w:line="276" w:lineRule="auto"/>
        <w:jc w:val="both"/>
        <w:textAlignment w:val="baseline"/>
        <w:rPr>
          <w:rFonts w:eastAsia="Times New Roman"/>
          <w:color w:val="000000"/>
          <w:sz w:val="24"/>
          <w:szCs w:val="24"/>
          <w:lang w:val="de-DE"/>
        </w:rPr>
      </w:pPr>
      <w:r>
        <w:rPr>
          <w:rFonts w:eastAsia="Times New Roman"/>
          <w:color w:val="000000"/>
          <w:sz w:val="24"/>
          <w:szCs w:val="24"/>
          <w:lang w:val="de-DE"/>
        </w:rPr>
        <w:lastRenderedPageBreak/>
        <w:t xml:space="preserve">Es muss die </w:t>
      </w:r>
      <w:r w:rsidR="0063554B">
        <w:rPr>
          <w:rFonts w:eastAsia="Times New Roman"/>
          <w:color w:val="000000"/>
          <w:sz w:val="24"/>
          <w:szCs w:val="24"/>
          <w:lang w:val="de-DE"/>
        </w:rPr>
        <w:t>räumliche</w:t>
      </w:r>
      <w:r>
        <w:rPr>
          <w:rFonts w:eastAsia="Times New Roman"/>
          <w:color w:val="000000"/>
          <w:sz w:val="24"/>
          <w:szCs w:val="24"/>
          <w:lang w:val="de-DE"/>
        </w:rPr>
        <w:t xml:space="preserve"> Distanzierung beachtet werden, auch durch eine neue Einteilung der Arbeitsräume, soweit mit der Art der Produktionsprozesse und Betriebsräume vereinbar. Arbeitnehmer</w:t>
      </w:r>
      <w:r w:rsidR="00B67E47">
        <w:rPr>
          <w:rFonts w:eastAsia="Times New Roman"/>
          <w:color w:val="000000"/>
          <w:sz w:val="24"/>
          <w:szCs w:val="24"/>
          <w:lang w:val="de-DE"/>
        </w:rPr>
        <w:t xml:space="preserve"> und Arbeitnehmerinnen</w:t>
      </w:r>
      <w:r>
        <w:rPr>
          <w:rFonts w:eastAsia="Times New Roman"/>
          <w:color w:val="000000"/>
          <w:sz w:val="24"/>
          <w:szCs w:val="24"/>
          <w:lang w:val="de-DE"/>
        </w:rPr>
        <w:t>, die keiner besonderen Arbeitsmittel und/oder -ausrüstungen bedürfen und allein arbeiten können, könnten in der Übergangszeit in anderen Räumen untergebracht werden, zum Beispiel in nicht verwendeten Büros oder Sitzungssälen.</w:t>
      </w:r>
    </w:p>
    <w:p w:rsidR="007040C8" w:rsidRDefault="007040C8" w:rsidP="00D0621C">
      <w:pPr>
        <w:tabs>
          <w:tab w:val="left" w:pos="1008"/>
        </w:tabs>
        <w:spacing w:before="316" w:line="276" w:lineRule="auto"/>
        <w:jc w:val="both"/>
        <w:textAlignment w:val="baseline"/>
        <w:rPr>
          <w:rFonts w:eastAsia="Times New Roman"/>
          <w:color w:val="000000"/>
          <w:sz w:val="24"/>
          <w:szCs w:val="24"/>
          <w:lang w:val="de-DE"/>
        </w:rPr>
      </w:pPr>
      <w:r>
        <w:rPr>
          <w:rFonts w:eastAsia="Times New Roman"/>
          <w:color w:val="000000"/>
          <w:sz w:val="24"/>
          <w:szCs w:val="24"/>
          <w:lang w:val="de-DE"/>
        </w:rPr>
        <w:t>Für Arbeitsum</w:t>
      </w:r>
      <w:r w:rsidR="00536791">
        <w:rPr>
          <w:rFonts w:eastAsia="Times New Roman"/>
          <w:color w:val="000000"/>
          <w:sz w:val="24"/>
          <w:szCs w:val="24"/>
          <w:lang w:val="de-DE"/>
        </w:rPr>
        <w:t>gebungen</w:t>
      </w:r>
      <w:r>
        <w:rPr>
          <w:rFonts w:eastAsia="Times New Roman"/>
          <w:color w:val="000000"/>
          <w:sz w:val="24"/>
          <w:szCs w:val="24"/>
          <w:lang w:val="de-DE"/>
        </w:rPr>
        <w:t xml:space="preserve">, in denen mehrere Arbeitnehmer </w:t>
      </w:r>
      <w:r w:rsidR="00B67E47">
        <w:rPr>
          <w:rFonts w:eastAsia="Times New Roman"/>
          <w:color w:val="000000"/>
          <w:sz w:val="24"/>
          <w:szCs w:val="24"/>
          <w:lang w:val="de-DE"/>
        </w:rPr>
        <w:t xml:space="preserve">und Arbeitnehmerinnen </w:t>
      </w:r>
      <w:r>
        <w:rPr>
          <w:rFonts w:eastAsia="Times New Roman"/>
          <w:color w:val="000000"/>
          <w:sz w:val="24"/>
          <w:szCs w:val="24"/>
          <w:lang w:val="de-DE"/>
        </w:rPr>
        <w:t>gleichzeitig arbeiten, können auch innovative Lösungen gefunden werden, wie zum Beispiel die Neuaufstellung der Arbeitsplätze in geeignetem Zwischenabstand oder ähnliche Lösungen.</w:t>
      </w:r>
    </w:p>
    <w:p w:rsidR="007040C8" w:rsidRDefault="007040C8" w:rsidP="00536791">
      <w:pPr>
        <w:tabs>
          <w:tab w:val="left" w:pos="1008"/>
        </w:tabs>
        <w:spacing w:line="276" w:lineRule="auto"/>
        <w:jc w:val="both"/>
        <w:textAlignment w:val="baseline"/>
        <w:rPr>
          <w:rFonts w:eastAsia="Times New Roman"/>
          <w:color w:val="000000"/>
          <w:sz w:val="24"/>
          <w:szCs w:val="24"/>
          <w:lang w:val="de-DE"/>
        </w:rPr>
      </w:pPr>
      <w:r>
        <w:rPr>
          <w:rFonts w:eastAsia="Times New Roman"/>
          <w:color w:val="000000"/>
          <w:sz w:val="24"/>
          <w:szCs w:val="24"/>
          <w:lang w:val="de-DE"/>
        </w:rPr>
        <w:t xml:space="preserve">Die Arbeit kann </w:t>
      </w:r>
      <w:r w:rsidR="00536791">
        <w:rPr>
          <w:rFonts w:eastAsia="Times New Roman"/>
          <w:color w:val="000000"/>
          <w:sz w:val="24"/>
          <w:szCs w:val="24"/>
          <w:lang w:val="de-DE"/>
        </w:rPr>
        <w:t xml:space="preserve">im Sinne der räumlichen Distanzierung </w:t>
      </w:r>
      <w:r>
        <w:rPr>
          <w:rFonts w:eastAsia="Times New Roman"/>
          <w:color w:val="000000"/>
          <w:sz w:val="24"/>
          <w:szCs w:val="24"/>
          <w:lang w:val="de-DE"/>
        </w:rPr>
        <w:t xml:space="preserve">mit unterschiedlichen Arbeitszeiten neu </w:t>
      </w:r>
      <w:r w:rsidR="00536791">
        <w:rPr>
          <w:rFonts w:eastAsia="Times New Roman"/>
          <w:color w:val="000000"/>
          <w:sz w:val="24"/>
          <w:szCs w:val="24"/>
          <w:lang w:val="de-DE"/>
        </w:rPr>
        <w:t>moduliert</w:t>
      </w:r>
      <w:r>
        <w:rPr>
          <w:rFonts w:eastAsia="Times New Roman"/>
          <w:color w:val="000000"/>
          <w:sz w:val="24"/>
          <w:szCs w:val="24"/>
          <w:lang w:val="de-DE"/>
        </w:rPr>
        <w:t xml:space="preserve"> werden, um die Anzahl der gleichzeitig am Arbeitsplatz anwesenden Arbeitnehmer</w:t>
      </w:r>
      <w:r w:rsidR="00B67E47">
        <w:rPr>
          <w:rFonts w:eastAsia="Times New Roman"/>
          <w:color w:val="000000"/>
          <w:sz w:val="24"/>
          <w:szCs w:val="24"/>
          <w:lang w:val="de-DE"/>
        </w:rPr>
        <w:t xml:space="preserve"> und Arbeitnehmerinnen</w:t>
      </w:r>
      <w:r>
        <w:rPr>
          <w:rFonts w:eastAsia="Times New Roman"/>
          <w:color w:val="000000"/>
          <w:sz w:val="24"/>
          <w:szCs w:val="24"/>
          <w:lang w:val="de-DE"/>
        </w:rPr>
        <w:t xml:space="preserve"> zu reduzieren und durch flexible </w:t>
      </w:r>
      <w:r w:rsidR="00536791">
        <w:rPr>
          <w:rFonts w:eastAsia="Times New Roman"/>
          <w:color w:val="000000"/>
          <w:sz w:val="24"/>
          <w:szCs w:val="24"/>
          <w:lang w:val="de-DE"/>
        </w:rPr>
        <w:t>Arbeitszeiten</w:t>
      </w:r>
      <w:r>
        <w:rPr>
          <w:rFonts w:eastAsia="Times New Roman"/>
          <w:color w:val="000000"/>
          <w:sz w:val="24"/>
          <w:szCs w:val="24"/>
          <w:lang w:val="de-DE"/>
        </w:rPr>
        <w:t xml:space="preserve"> der Ansammlung von Menschen am Eingang und Ausgang vorzubeugen. </w:t>
      </w:r>
    </w:p>
    <w:p w:rsidR="007040C8" w:rsidRDefault="007040C8" w:rsidP="00D0621C">
      <w:pPr>
        <w:tabs>
          <w:tab w:val="left" w:pos="1008"/>
        </w:tabs>
        <w:spacing w:before="316" w:line="276" w:lineRule="auto"/>
        <w:jc w:val="both"/>
        <w:textAlignment w:val="baseline"/>
        <w:rPr>
          <w:rFonts w:eastAsia="Times New Roman"/>
          <w:color w:val="000000"/>
          <w:sz w:val="24"/>
          <w:szCs w:val="24"/>
          <w:lang w:val="de-DE"/>
        </w:rPr>
      </w:pPr>
      <w:r>
        <w:rPr>
          <w:rFonts w:eastAsia="Times New Roman"/>
          <w:color w:val="000000"/>
          <w:sz w:val="24"/>
          <w:szCs w:val="24"/>
          <w:lang w:val="de-DE"/>
        </w:rPr>
        <w:t xml:space="preserve">Es müssen unbedingt soziale Ansammlungen vermieden werden, auch </w:t>
      </w:r>
      <w:r w:rsidR="00A03952">
        <w:rPr>
          <w:rFonts w:eastAsia="Times New Roman"/>
          <w:color w:val="000000"/>
          <w:sz w:val="24"/>
          <w:szCs w:val="24"/>
          <w:lang w:val="de-DE"/>
        </w:rPr>
        <w:t>beim Pendeln zwischen Wohnort und Arbeitsplatz</w:t>
      </w:r>
      <w:r>
        <w:rPr>
          <w:rFonts w:eastAsia="Times New Roman"/>
          <w:color w:val="000000"/>
          <w:sz w:val="24"/>
          <w:szCs w:val="24"/>
          <w:lang w:val="de-DE"/>
        </w:rPr>
        <w:t xml:space="preserve"> (</w:t>
      </w:r>
      <w:proofErr w:type="spellStart"/>
      <w:r w:rsidRPr="007040C8">
        <w:rPr>
          <w:rFonts w:eastAsia="Times New Roman"/>
          <w:i/>
          <w:color w:val="000000"/>
          <w:sz w:val="24"/>
          <w:szCs w:val="24"/>
          <w:lang w:val="de-DE"/>
        </w:rPr>
        <w:t>commuting</w:t>
      </w:r>
      <w:proofErr w:type="spellEnd"/>
      <w:r>
        <w:rPr>
          <w:rFonts w:eastAsia="Times New Roman"/>
          <w:color w:val="000000"/>
          <w:sz w:val="24"/>
          <w:szCs w:val="24"/>
          <w:lang w:val="de-DE"/>
        </w:rPr>
        <w:t xml:space="preserve">), insbesondere mit Bezug auf öffentliche Transportmittel. </w:t>
      </w:r>
      <w:r w:rsidR="00A03952">
        <w:rPr>
          <w:rFonts w:eastAsia="Times New Roman"/>
          <w:color w:val="000000"/>
          <w:sz w:val="24"/>
          <w:szCs w:val="24"/>
          <w:lang w:val="de-DE"/>
        </w:rPr>
        <w:t xml:space="preserve">Aus diesem Grund sollten für den Transport bis zur Arbeit Verkehrsformen mit ausreichendem Zwischenabstand zwischen den Fahrgästen und die Verwendung von Privatfahrzeugen oder Shuttlediensten gefördert werden. </w:t>
      </w:r>
    </w:p>
    <w:p w:rsidR="00B6253A" w:rsidRPr="00A214D1" w:rsidRDefault="009D3DCD" w:rsidP="000E04A5">
      <w:pPr>
        <w:spacing w:before="1336" w:line="276" w:lineRule="auto"/>
        <w:textAlignment w:val="baseline"/>
        <w:rPr>
          <w:rFonts w:eastAsia="Times New Roman"/>
          <w:color w:val="000000"/>
          <w:sz w:val="24"/>
          <w:szCs w:val="24"/>
          <w:lang w:val="de-DE"/>
        </w:rPr>
      </w:pPr>
      <w:r w:rsidRPr="00A214D1">
        <w:rPr>
          <w:rFonts w:eastAsia="Times New Roman"/>
          <w:color w:val="000000"/>
          <w:sz w:val="24"/>
          <w:szCs w:val="24"/>
          <w:lang w:val="de-DE"/>
        </w:rPr>
        <w:t>9-MANAGEMENT DES EIN- UND AUSGANGS DER BESCHÄFTIGTEN</w:t>
      </w:r>
    </w:p>
    <w:p w:rsidR="004A2EE9" w:rsidRDefault="009D3DCD" w:rsidP="004A2EE9">
      <w:pPr>
        <w:numPr>
          <w:ilvl w:val="0"/>
          <w:numId w:val="1"/>
        </w:numPr>
        <w:tabs>
          <w:tab w:val="left" w:pos="504"/>
        </w:tabs>
        <w:spacing w:before="318" w:line="276" w:lineRule="auto"/>
        <w:ind w:left="1134" w:hanging="283"/>
        <w:jc w:val="both"/>
        <w:textAlignment w:val="baseline"/>
        <w:rPr>
          <w:rFonts w:eastAsia="Times New Roman"/>
          <w:color w:val="000000"/>
          <w:sz w:val="24"/>
          <w:szCs w:val="24"/>
          <w:lang w:val="de-DE"/>
        </w:rPr>
      </w:pPr>
      <w:r w:rsidRPr="00A214D1">
        <w:rPr>
          <w:rFonts w:eastAsia="Times New Roman"/>
          <w:color w:val="000000"/>
          <w:sz w:val="24"/>
          <w:szCs w:val="24"/>
          <w:lang w:val="de-DE"/>
        </w:rPr>
        <w:t>Es sind gestaffelte Ein- und Ausgangszeiten zu bevorzugen, um soweit möglich Kontakte in gemeinsamen Bereichen (Eingang, Umkleideräume, Mensa) zu vermeiden</w:t>
      </w:r>
      <w:r w:rsidR="00EB2A90" w:rsidRPr="00A214D1">
        <w:rPr>
          <w:rFonts w:eastAsia="Times New Roman"/>
          <w:color w:val="000000"/>
          <w:sz w:val="24"/>
          <w:szCs w:val="24"/>
          <w:lang w:val="de-DE"/>
        </w:rPr>
        <w:t>.</w:t>
      </w:r>
    </w:p>
    <w:p w:rsidR="00B6253A" w:rsidRPr="004A2EE9" w:rsidRDefault="00EB2A90" w:rsidP="004A2EE9">
      <w:pPr>
        <w:numPr>
          <w:ilvl w:val="0"/>
          <w:numId w:val="1"/>
        </w:numPr>
        <w:tabs>
          <w:tab w:val="left" w:pos="504"/>
        </w:tabs>
        <w:spacing w:before="318" w:line="276" w:lineRule="auto"/>
        <w:ind w:left="1134" w:hanging="283"/>
        <w:jc w:val="both"/>
        <w:textAlignment w:val="baseline"/>
        <w:rPr>
          <w:rFonts w:eastAsia="Times New Roman"/>
          <w:color w:val="000000"/>
          <w:sz w:val="24"/>
          <w:szCs w:val="24"/>
          <w:lang w:val="de-DE"/>
        </w:rPr>
      </w:pPr>
      <w:r w:rsidRPr="004A2EE9">
        <w:rPr>
          <w:rFonts w:eastAsia="Times New Roman"/>
          <w:color w:val="000000"/>
          <w:spacing w:val="2"/>
          <w:sz w:val="24"/>
          <w:szCs w:val="24"/>
          <w:lang w:val="de-DE"/>
        </w:rPr>
        <w:t>W</w:t>
      </w:r>
      <w:r w:rsidR="009D3DCD" w:rsidRPr="004A2EE9">
        <w:rPr>
          <w:rFonts w:eastAsia="Times New Roman"/>
          <w:color w:val="000000"/>
          <w:spacing w:val="2"/>
          <w:sz w:val="24"/>
          <w:szCs w:val="24"/>
          <w:lang w:val="de-DE"/>
        </w:rPr>
        <w:t>o möglich, sind in diesen Räumen eine Eingangstür und eine Ausgangstür sowie Reinigungsmittel, auf die mit entsprechenden Hinweisen aufmerksam gemacht wird, vorzusehen</w:t>
      </w:r>
      <w:r w:rsidRPr="004A2EE9">
        <w:rPr>
          <w:rFonts w:eastAsia="Times New Roman"/>
          <w:color w:val="000000"/>
          <w:spacing w:val="2"/>
          <w:sz w:val="24"/>
          <w:szCs w:val="24"/>
          <w:lang w:val="de-DE"/>
        </w:rPr>
        <w:t>.</w:t>
      </w:r>
    </w:p>
    <w:p w:rsidR="00B6253A" w:rsidRPr="00A214D1" w:rsidRDefault="009D3DCD" w:rsidP="000E04A5">
      <w:pPr>
        <w:spacing w:before="1000" w:line="276" w:lineRule="auto"/>
        <w:textAlignment w:val="baseline"/>
        <w:rPr>
          <w:rFonts w:eastAsia="Times New Roman"/>
          <w:color w:val="000000"/>
          <w:spacing w:val="1"/>
          <w:sz w:val="24"/>
          <w:szCs w:val="24"/>
          <w:lang w:val="de-DE"/>
        </w:rPr>
      </w:pPr>
      <w:r w:rsidRPr="00A214D1">
        <w:rPr>
          <w:rFonts w:eastAsia="Times New Roman"/>
          <w:color w:val="000000"/>
          <w:spacing w:val="1"/>
          <w:sz w:val="24"/>
          <w:szCs w:val="24"/>
          <w:lang w:val="de-DE"/>
        </w:rPr>
        <w:t>10-INTERNER VERKEHR, SITZUNGEN, INTERNE EVENTS UND AUSBILDUNG</w:t>
      </w:r>
    </w:p>
    <w:p w:rsidR="007040C8" w:rsidRDefault="009D3DCD" w:rsidP="007040C8">
      <w:pPr>
        <w:numPr>
          <w:ilvl w:val="0"/>
          <w:numId w:val="1"/>
        </w:numPr>
        <w:tabs>
          <w:tab w:val="left" w:pos="504"/>
          <w:tab w:val="left" w:pos="1134"/>
        </w:tabs>
        <w:spacing w:before="316" w:line="276" w:lineRule="auto"/>
        <w:ind w:left="1134" w:hanging="283"/>
        <w:jc w:val="both"/>
        <w:textAlignment w:val="baseline"/>
        <w:rPr>
          <w:rFonts w:eastAsia="Times New Roman"/>
          <w:color w:val="000000"/>
          <w:sz w:val="24"/>
          <w:szCs w:val="24"/>
          <w:lang w:val="de-DE"/>
        </w:rPr>
      </w:pPr>
      <w:r w:rsidRPr="00A214D1">
        <w:rPr>
          <w:rFonts w:eastAsia="Times New Roman"/>
          <w:color w:val="000000"/>
          <w:sz w:val="24"/>
          <w:szCs w:val="24"/>
          <w:lang w:val="de-DE"/>
        </w:rPr>
        <w:t>Der Verkehr innerhalb der Betriebsstätte muss auf das notwendigste Mindestmaß und unter Berücksichtigung der betrieblichen Anweisungen reduziert werden.</w:t>
      </w:r>
    </w:p>
    <w:p w:rsidR="007040C8" w:rsidRDefault="009D3DCD" w:rsidP="007040C8">
      <w:pPr>
        <w:numPr>
          <w:ilvl w:val="0"/>
          <w:numId w:val="1"/>
        </w:numPr>
        <w:tabs>
          <w:tab w:val="left" w:pos="504"/>
          <w:tab w:val="left" w:pos="1134"/>
        </w:tabs>
        <w:spacing w:before="316" w:line="276" w:lineRule="auto"/>
        <w:ind w:left="1134" w:hanging="283"/>
        <w:jc w:val="both"/>
        <w:textAlignment w:val="baseline"/>
        <w:rPr>
          <w:rFonts w:eastAsia="Times New Roman"/>
          <w:color w:val="000000"/>
          <w:sz w:val="24"/>
          <w:szCs w:val="24"/>
          <w:lang w:val="de-DE"/>
        </w:rPr>
      </w:pPr>
      <w:r w:rsidRPr="007040C8">
        <w:rPr>
          <w:rFonts w:eastAsia="Times New Roman"/>
          <w:color w:val="000000"/>
          <w:sz w:val="24"/>
          <w:szCs w:val="24"/>
          <w:lang w:val="de-DE"/>
        </w:rPr>
        <w:t>Es sind keine Sitzungen mit Anwesenheit vor Ort zulässig. Sollten dringend notwendige Sitzungen erforderlich und keine Fernverbindung möglich sein, muss die erforderliche Teilnahme auf das notwendige Mindestmaß reduziert werden; auf jeden Fall müssen der Abstand zwischen den Personen und eine angemessene Reinigung/Lüftung der Räumlichkeiten gewährleistet sein</w:t>
      </w:r>
      <w:r w:rsidR="00EB2A90" w:rsidRPr="007040C8">
        <w:rPr>
          <w:rFonts w:eastAsia="Times New Roman"/>
          <w:color w:val="000000"/>
          <w:sz w:val="24"/>
          <w:szCs w:val="24"/>
          <w:lang w:val="de-DE"/>
        </w:rPr>
        <w:t>.</w:t>
      </w:r>
      <w:r w:rsidRPr="007040C8">
        <w:rPr>
          <w:rFonts w:eastAsia="Times New Roman"/>
          <w:color w:val="000000"/>
          <w:sz w:val="24"/>
          <w:szCs w:val="24"/>
          <w:lang w:val="de-DE"/>
        </w:rPr>
        <w:t xml:space="preserve"> </w:t>
      </w:r>
    </w:p>
    <w:p w:rsidR="007040C8" w:rsidRDefault="00EB2A90" w:rsidP="007040C8">
      <w:pPr>
        <w:numPr>
          <w:ilvl w:val="0"/>
          <w:numId w:val="1"/>
        </w:numPr>
        <w:tabs>
          <w:tab w:val="left" w:pos="504"/>
          <w:tab w:val="left" w:pos="1134"/>
        </w:tabs>
        <w:spacing w:before="316" w:line="276" w:lineRule="auto"/>
        <w:ind w:left="1134" w:hanging="283"/>
        <w:jc w:val="both"/>
        <w:textAlignment w:val="baseline"/>
        <w:rPr>
          <w:rFonts w:eastAsia="Times New Roman"/>
          <w:color w:val="000000"/>
          <w:sz w:val="24"/>
          <w:szCs w:val="24"/>
          <w:lang w:val="de-DE"/>
        </w:rPr>
      </w:pPr>
      <w:r w:rsidRPr="007040C8">
        <w:rPr>
          <w:rFonts w:eastAsia="Times New Roman"/>
          <w:color w:val="000000"/>
          <w:sz w:val="24"/>
          <w:szCs w:val="24"/>
          <w:lang w:val="de-DE"/>
        </w:rPr>
        <w:lastRenderedPageBreak/>
        <w:t>A</w:t>
      </w:r>
      <w:r w:rsidR="009D3DCD" w:rsidRPr="007040C8">
        <w:rPr>
          <w:rFonts w:eastAsia="Times New Roman"/>
          <w:color w:val="000000"/>
          <w:sz w:val="24"/>
          <w:szCs w:val="24"/>
          <w:lang w:val="de-DE"/>
        </w:rPr>
        <w:t xml:space="preserve">lle internen Events und jede Bildungstätigkeit mit </w:t>
      </w:r>
      <w:r w:rsidR="000D7A31" w:rsidRPr="007040C8">
        <w:rPr>
          <w:rFonts w:eastAsia="Times New Roman"/>
          <w:color w:val="000000"/>
          <w:sz w:val="24"/>
          <w:szCs w:val="24"/>
          <w:lang w:val="de-DE"/>
        </w:rPr>
        <w:t>Frontalu</w:t>
      </w:r>
      <w:r w:rsidR="009D3DCD" w:rsidRPr="007040C8">
        <w:rPr>
          <w:rFonts w:eastAsia="Times New Roman"/>
          <w:color w:val="000000"/>
          <w:sz w:val="24"/>
          <w:szCs w:val="24"/>
          <w:lang w:val="de-DE"/>
        </w:rPr>
        <w:t xml:space="preserve">nterricht, auch wenn vom Gesetz vorgeschrieben und auch wenn bereits organisiert, werden </w:t>
      </w:r>
      <w:r w:rsidR="00A53A06" w:rsidRPr="007040C8">
        <w:rPr>
          <w:rFonts w:eastAsia="Times New Roman"/>
          <w:color w:val="000000"/>
          <w:sz w:val="24"/>
          <w:szCs w:val="24"/>
          <w:lang w:val="de-DE"/>
        </w:rPr>
        <w:t>abgebrochen</w:t>
      </w:r>
      <w:r w:rsidR="009D3DCD" w:rsidRPr="007040C8">
        <w:rPr>
          <w:rFonts w:eastAsia="Times New Roman"/>
          <w:color w:val="000000"/>
          <w:sz w:val="24"/>
          <w:szCs w:val="24"/>
          <w:lang w:val="de-DE"/>
        </w:rPr>
        <w:t xml:space="preserve"> und annulliert; falls es die Betriebsorganisation zulässt, kann auch Fernbildung, auch für die Arbeitnehmer und Arbeitnehmerinnen i</w:t>
      </w:r>
      <w:r w:rsidR="00D37107" w:rsidRPr="007040C8">
        <w:rPr>
          <w:rFonts w:eastAsia="Times New Roman"/>
          <w:color w:val="000000"/>
          <w:sz w:val="24"/>
          <w:szCs w:val="24"/>
          <w:lang w:val="de-DE"/>
        </w:rPr>
        <w:t>m</w:t>
      </w:r>
      <w:r w:rsidR="009D3DCD" w:rsidRPr="007040C8">
        <w:rPr>
          <w:rFonts w:eastAsia="Times New Roman"/>
          <w:color w:val="000000"/>
          <w:sz w:val="24"/>
          <w:szCs w:val="24"/>
          <w:lang w:val="de-DE"/>
        </w:rPr>
        <w:t xml:space="preserve"> Smart-Working, durchgeführt werden</w:t>
      </w:r>
      <w:r w:rsidRPr="007040C8">
        <w:rPr>
          <w:rFonts w:eastAsia="Times New Roman"/>
          <w:color w:val="000000"/>
          <w:sz w:val="24"/>
          <w:szCs w:val="24"/>
          <w:lang w:val="de-DE"/>
        </w:rPr>
        <w:t>.</w:t>
      </w:r>
    </w:p>
    <w:p w:rsidR="00B6253A" w:rsidRPr="007040C8" w:rsidRDefault="009D3DCD" w:rsidP="007040C8">
      <w:pPr>
        <w:numPr>
          <w:ilvl w:val="0"/>
          <w:numId w:val="1"/>
        </w:numPr>
        <w:tabs>
          <w:tab w:val="left" w:pos="504"/>
          <w:tab w:val="left" w:pos="1134"/>
        </w:tabs>
        <w:spacing w:before="316" w:line="276" w:lineRule="auto"/>
        <w:ind w:left="1134" w:hanging="283"/>
        <w:jc w:val="both"/>
        <w:textAlignment w:val="baseline"/>
        <w:rPr>
          <w:rFonts w:eastAsia="Times New Roman"/>
          <w:color w:val="000000"/>
          <w:sz w:val="24"/>
          <w:szCs w:val="24"/>
          <w:lang w:val="de-DE"/>
        </w:rPr>
      </w:pPr>
      <w:r w:rsidRPr="007040C8">
        <w:rPr>
          <w:rFonts w:eastAsia="Times New Roman"/>
          <w:color w:val="000000"/>
          <w:spacing w:val="2"/>
          <w:sz w:val="24"/>
          <w:szCs w:val="24"/>
          <w:lang w:val="de-DE"/>
        </w:rPr>
        <w:t>Wird die Aktualisierung der beruflichen Fortbildung und/oder befähigenden Ausbildung nicht innerhalb der Fristen, die für alle Rollen/Betriebsfunktionen im Bereich Gesundheit und Sicherheit am Arbeitsplatz vorgesehen sind, aufgrund der aktuellen Notlage und somit aus höherer Gewalt fertiggestellt, hat dies nicht die Unmöglichkeit der Abwicklung der spezifischen Rolle/Funktion zur Folge (beispielsweise können Brandschutz- und Erste-Hilfe-Beauftragte</w:t>
      </w:r>
      <w:r w:rsidR="00C43E44" w:rsidRPr="007040C8">
        <w:rPr>
          <w:rFonts w:eastAsia="Times New Roman"/>
          <w:color w:val="000000"/>
          <w:spacing w:val="2"/>
          <w:sz w:val="24"/>
          <w:szCs w:val="24"/>
          <w:lang w:val="de-DE"/>
        </w:rPr>
        <w:t xml:space="preserve"> </w:t>
      </w:r>
      <w:r w:rsidRPr="007040C8">
        <w:rPr>
          <w:rFonts w:eastAsia="Times New Roman"/>
          <w:color w:val="000000"/>
          <w:spacing w:val="2"/>
          <w:sz w:val="24"/>
          <w:szCs w:val="24"/>
          <w:lang w:val="de-DE"/>
        </w:rPr>
        <w:t>weiterhin bei Bedarf eingreifen oder Staplerfahrer weiterhin als solche tätig sein)</w:t>
      </w:r>
      <w:r w:rsidR="00EB2A90" w:rsidRPr="007040C8">
        <w:rPr>
          <w:rFonts w:eastAsia="Times New Roman"/>
          <w:color w:val="000000"/>
          <w:spacing w:val="2"/>
          <w:sz w:val="24"/>
          <w:szCs w:val="24"/>
          <w:lang w:val="de-DE"/>
        </w:rPr>
        <w:t>.</w:t>
      </w:r>
    </w:p>
    <w:p w:rsidR="00EB2A90" w:rsidRPr="00A214D1" w:rsidRDefault="00EB2A90" w:rsidP="000E04A5">
      <w:pPr>
        <w:spacing w:before="10" w:line="276" w:lineRule="auto"/>
        <w:textAlignment w:val="baseline"/>
        <w:rPr>
          <w:rFonts w:eastAsia="Times New Roman"/>
          <w:color w:val="000000"/>
          <w:sz w:val="24"/>
          <w:szCs w:val="24"/>
          <w:lang w:val="de-DE"/>
        </w:rPr>
      </w:pPr>
    </w:p>
    <w:p w:rsidR="00EB2A90" w:rsidRPr="00A214D1" w:rsidRDefault="00EB2A90" w:rsidP="000E04A5">
      <w:pPr>
        <w:spacing w:before="10" w:line="276" w:lineRule="auto"/>
        <w:textAlignment w:val="baseline"/>
        <w:rPr>
          <w:rFonts w:eastAsia="Times New Roman"/>
          <w:color w:val="000000"/>
          <w:sz w:val="24"/>
          <w:szCs w:val="24"/>
          <w:lang w:val="de-DE"/>
        </w:rPr>
      </w:pPr>
    </w:p>
    <w:p w:rsidR="00B6253A" w:rsidRPr="00A214D1" w:rsidRDefault="009D3DCD" w:rsidP="000E04A5">
      <w:pPr>
        <w:spacing w:before="10" w:line="276" w:lineRule="auto"/>
        <w:textAlignment w:val="baseline"/>
        <w:rPr>
          <w:rFonts w:eastAsia="Times New Roman"/>
          <w:color w:val="000000"/>
          <w:sz w:val="24"/>
          <w:szCs w:val="24"/>
          <w:lang w:val="de-DE"/>
        </w:rPr>
      </w:pPr>
      <w:r w:rsidRPr="00A214D1">
        <w:rPr>
          <w:rFonts w:eastAsia="Times New Roman"/>
          <w:color w:val="000000"/>
          <w:sz w:val="24"/>
          <w:szCs w:val="24"/>
          <w:lang w:val="de-DE"/>
        </w:rPr>
        <w:t xml:space="preserve">11-UMGANG MIT EINER PERSON IM BETRIEB, WELCHE SYMPTOME AUFWEIST </w:t>
      </w:r>
    </w:p>
    <w:p w:rsidR="007040C8" w:rsidRDefault="009D3DCD" w:rsidP="007040C8">
      <w:pPr>
        <w:numPr>
          <w:ilvl w:val="0"/>
          <w:numId w:val="1"/>
        </w:numPr>
        <w:tabs>
          <w:tab w:val="left" w:pos="504"/>
          <w:tab w:val="left" w:pos="1134"/>
        </w:tabs>
        <w:spacing w:before="325" w:line="276" w:lineRule="auto"/>
        <w:ind w:left="1134" w:hanging="283"/>
        <w:jc w:val="both"/>
        <w:textAlignment w:val="baseline"/>
        <w:rPr>
          <w:rFonts w:eastAsia="Times New Roman"/>
          <w:color w:val="000000"/>
          <w:spacing w:val="1"/>
          <w:sz w:val="24"/>
          <w:szCs w:val="24"/>
          <w:lang w:val="de-DE"/>
        </w:rPr>
      </w:pPr>
      <w:r w:rsidRPr="00A214D1">
        <w:rPr>
          <w:rFonts w:eastAsia="Times New Roman"/>
          <w:color w:val="000000"/>
          <w:spacing w:val="1"/>
          <w:sz w:val="24"/>
          <w:szCs w:val="24"/>
          <w:lang w:val="de-DE"/>
        </w:rPr>
        <w:t xml:space="preserve">Sollten bei einer im Betrieb anwesenden Person Fieber und Symptome einer Atemwegsinfektion wie Husten auftreten, so hat sie dies umgehend dem Personalbüro zu melden; die betroffene Person und die anderen anwesenden Personen werden darauf gemäß den Vorschriften der gesundheitlichen Behörde aus den Räumlichkeiten isoliert, </w:t>
      </w:r>
      <w:r w:rsidR="00885544">
        <w:rPr>
          <w:rFonts w:eastAsia="Times New Roman"/>
          <w:color w:val="000000"/>
          <w:spacing w:val="1"/>
          <w:sz w:val="24"/>
          <w:szCs w:val="24"/>
          <w:lang w:val="de-DE"/>
        </w:rPr>
        <w:t xml:space="preserve">und </w:t>
      </w:r>
      <w:r w:rsidRPr="00A214D1">
        <w:rPr>
          <w:rFonts w:eastAsia="Times New Roman"/>
          <w:color w:val="000000"/>
          <w:spacing w:val="1"/>
          <w:sz w:val="24"/>
          <w:szCs w:val="24"/>
          <w:lang w:val="de-DE"/>
        </w:rPr>
        <w:t xml:space="preserve">der Betrieb verständigt umgehend die zuständigen sanitären Behörden und die Notrufnummern, welche die Region oder das Gesundheitsministerium für COVID-19 vorgesehen haben. </w:t>
      </w:r>
    </w:p>
    <w:p w:rsidR="00B6253A" w:rsidRPr="00A03952" w:rsidRDefault="00EB2A90" w:rsidP="007040C8">
      <w:pPr>
        <w:numPr>
          <w:ilvl w:val="0"/>
          <w:numId w:val="1"/>
        </w:numPr>
        <w:tabs>
          <w:tab w:val="left" w:pos="504"/>
          <w:tab w:val="left" w:pos="1134"/>
        </w:tabs>
        <w:spacing w:before="325" w:line="276" w:lineRule="auto"/>
        <w:ind w:left="1134" w:hanging="283"/>
        <w:jc w:val="both"/>
        <w:textAlignment w:val="baseline"/>
        <w:rPr>
          <w:rFonts w:eastAsia="Times New Roman"/>
          <w:color w:val="000000"/>
          <w:spacing w:val="1"/>
          <w:sz w:val="24"/>
          <w:szCs w:val="24"/>
          <w:lang w:val="de-DE"/>
        </w:rPr>
      </w:pPr>
      <w:r w:rsidRPr="007040C8">
        <w:rPr>
          <w:rFonts w:eastAsia="Times New Roman"/>
          <w:color w:val="000000"/>
          <w:spacing w:val="2"/>
          <w:sz w:val="24"/>
          <w:szCs w:val="24"/>
          <w:lang w:val="de-DE"/>
        </w:rPr>
        <w:t>D</w:t>
      </w:r>
      <w:r w:rsidR="009D3DCD" w:rsidRPr="007040C8">
        <w:rPr>
          <w:rFonts w:eastAsia="Times New Roman"/>
          <w:color w:val="000000"/>
          <w:spacing w:val="2"/>
          <w:sz w:val="24"/>
          <w:szCs w:val="24"/>
          <w:lang w:val="de-DE"/>
        </w:rPr>
        <w:t xml:space="preserve">er Betrieb arbeitet mit den sanitären Behörden zusammen, um eventuelle </w:t>
      </w:r>
      <w:r w:rsidR="00C43E44" w:rsidRPr="007040C8">
        <w:rPr>
          <w:rFonts w:eastAsia="Times New Roman"/>
          <w:color w:val="000000"/>
          <w:spacing w:val="2"/>
          <w:sz w:val="24"/>
          <w:szCs w:val="24"/>
          <w:lang w:val="de-DE"/>
        </w:rPr>
        <w:t>„</w:t>
      </w:r>
      <w:r w:rsidR="009D3DCD" w:rsidRPr="007040C8">
        <w:rPr>
          <w:rFonts w:eastAsia="Times New Roman"/>
          <w:color w:val="000000"/>
          <w:spacing w:val="2"/>
          <w:sz w:val="24"/>
          <w:szCs w:val="24"/>
          <w:lang w:val="de-DE"/>
        </w:rPr>
        <w:t>enge Kontakte</w:t>
      </w:r>
      <w:r w:rsidR="00C43E44" w:rsidRPr="007040C8">
        <w:rPr>
          <w:rFonts w:eastAsia="Times New Roman"/>
          <w:color w:val="000000"/>
          <w:spacing w:val="2"/>
          <w:sz w:val="24"/>
          <w:szCs w:val="24"/>
          <w:lang w:val="de-DE"/>
        </w:rPr>
        <w:t>“</w:t>
      </w:r>
      <w:r w:rsidR="009D3DCD" w:rsidRPr="007040C8">
        <w:rPr>
          <w:rFonts w:eastAsia="Times New Roman"/>
          <w:color w:val="000000"/>
          <w:spacing w:val="2"/>
          <w:sz w:val="24"/>
          <w:szCs w:val="24"/>
          <w:lang w:val="de-DE"/>
        </w:rPr>
        <w:t xml:space="preserve"> einer im Betrieb anwesenden Person, die beim Abstrich auf COVID-19 positiv getestet wurde, festzulegen</w:t>
      </w:r>
      <w:r w:rsidR="00885544" w:rsidRPr="007040C8">
        <w:rPr>
          <w:rFonts w:eastAsia="Times New Roman"/>
          <w:color w:val="000000"/>
          <w:spacing w:val="2"/>
          <w:sz w:val="24"/>
          <w:szCs w:val="24"/>
          <w:lang w:val="de-DE"/>
        </w:rPr>
        <w:t>.</w:t>
      </w:r>
      <w:r w:rsidR="009D3DCD" w:rsidRPr="007040C8">
        <w:rPr>
          <w:rFonts w:eastAsia="Times New Roman"/>
          <w:color w:val="000000"/>
          <w:spacing w:val="2"/>
          <w:sz w:val="24"/>
          <w:szCs w:val="24"/>
          <w:lang w:val="de-DE"/>
        </w:rPr>
        <w:t xml:space="preserve"> Damit soll den Behörden ermöglicht werden, die erforderlichen und angemessenen Quarantänemaßnahmen anzuwenden. Während der Ermittlung kann der Betrieb von potentiellen engen Kontakten fordern, die Betriebsstätte vorsichtshalber zu verlassen, je nach </w:t>
      </w:r>
      <w:r w:rsidR="002B1F64" w:rsidRPr="007040C8">
        <w:rPr>
          <w:rFonts w:eastAsia="Times New Roman"/>
          <w:color w:val="000000"/>
          <w:spacing w:val="2"/>
          <w:sz w:val="24"/>
          <w:szCs w:val="24"/>
          <w:lang w:val="de-DE"/>
        </w:rPr>
        <w:t>Anweisung</w:t>
      </w:r>
      <w:r w:rsidR="009D3DCD" w:rsidRPr="007040C8">
        <w:rPr>
          <w:rFonts w:eastAsia="Times New Roman"/>
          <w:color w:val="000000"/>
          <w:spacing w:val="2"/>
          <w:sz w:val="24"/>
          <w:szCs w:val="24"/>
          <w:lang w:val="de-DE"/>
        </w:rPr>
        <w:t xml:space="preserve"> der sanitären Behörde</w:t>
      </w:r>
      <w:r w:rsidRPr="007040C8">
        <w:rPr>
          <w:rFonts w:eastAsia="Times New Roman"/>
          <w:color w:val="000000"/>
          <w:spacing w:val="2"/>
          <w:sz w:val="24"/>
          <w:szCs w:val="24"/>
          <w:lang w:val="de-DE"/>
        </w:rPr>
        <w:t>.</w:t>
      </w:r>
    </w:p>
    <w:p w:rsidR="00A03952" w:rsidRPr="007040C8" w:rsidRDefault="00A03952" w:rsidP="007040C8">
      <w:pPr>
        <w:numPr>
          <w:ilvl w:val="0"/>
          <w:numId w:val="1"/>
        </w:numPr>
        <w:tabs>
          <w:tab w:val="left" w:pos="504"/>
          <w:tab w:val="left" w:pos="1134"/>
        </w:tabs>
        <w:spacing w:before="325" w:line="276" w:lineRule="auto"/>
        <w:ind w:left="1134" w:hanging="283"/>
        <w:jc w:val="both"/>
        <w:textAlignment w:val="baseline"/>
        <w:rPr>
          <w:rFonts w:eastAsia="Times New Roman"/>
          <w:color w:val="000000"/>
          <w:spacing w:val="1"/>
          <w:sz w:val="24"/>
          <w:szCs w:val="24"/>
          <w:lang w:val="de-DE"/>
        </w:rPr>
      </w:pPr>
      <w:r>
        <w:rPr>
          <w:rFonts w:eastAsia="Times New Roman"/>
          <w:color w:val="000000"/>
          <w:spacing w:val="1"/>
          <w:sz w:val="24"/>
          <w:szCs w:val="24"/>
          <w:lang w:val="de-DE"/>
        </w:rPr>
        <w:t>Der Arbeitnehmer</w:t>
      </w:r>
      <w:r w:rsidR="00B67E47">
        <w:rPr>
          <w:rFonts w:eastAsia="Times New Roman"/>
          <w:color w:val="000000"/>
          <w:spacing w:val="1"/>
          <w:sz w:val="24"/>
          <w:szCs w:val="24"/>
          <w:lang w:val="de-DE"/>
        </w:rPr>
        <w:t xml:space="preserve"> bzw. die Arbeitnehmerin</w:t>
      </w:r>
      <w:r>
        <w:rPr>
          <w:rFonts w:eastAsia="Times New Roman"/>
          <w:color w:val="000000"/>
          <w:spacing w:val="1"/>
          <w:sz w:val="24"/>
          <w:szCs w:val="24"/>
          <w:lang w:val="de-DE"/>
        </w:rPr>
        <w:t xml:space="preserve"> muss zum Zeitpunkt der Isolierung sofort mit chirurgischem Mundschutz ausgestattet werden, falls er</w:t>
      </w:r>
      <w:r w:rsidR="00B67E47">
        <w:rPr>
          <w:rFonts w:eastAsia="Times New Roman"/>
          <w:color w:val="000000"/>
          <w:spacing w:val="1"/>
          <w:sz w:val="24"/>
          <w:szCs w:val="24"/>
          <w:lang w:val="de-DE"/>
        </w:rPr>
        <w:t>/sie</w:t>
      </w:r>
      <w:r>
        <w:rPr>
          <w:rFonts w:eastAsia="Times New Roman"/>
          <w:color w:val="000000"/>
          <w:spacing w:val="1"/>
          <w:sz w:val="24"/>
          <w:szCs w:val="24"/>
          <w:lang w:val="de-DE"/>
        </w:rPr>
        <w:t xml:space="preserve"> noch nicht darüber verfügt.</w:t>
      </w:r>
    </w:p>
    <w:p w:rsidR="00B6253A" w:rsidRPr="00A214D1" w:rsidRDefault="009D3DCD" w:rsidP="000E04A5">
      <w:pPr>
        <w:spacing w:before="666" w:line="276" w:lineRule="auto"/>
        <w:textAlignment w:val="baseline"/>
        <w:rPr>
          <w:rFonts w:eastAsia="Times New Roman"/>
          <w:color w:val="000000"/>
          <w:sz w:val="24"/>
          <w:szCs w:val="24"/>
          <w:lang w:val="de-DE"/>
        </w:rPr>
      </w:pPr>
      <w:r w:rsidRPr="00A214D1">
        <w:rPr>
          <w:rFonts w:eastAsia="Times New Roman"/>
          <w:color w:val="000000"/>
          <w:sz w:val="24"/>
          <w:szCs w:val="24"/>
          <w:lang w:val="de-DE"/>
        </w:rPr>
        <w:t>12-GESUNDHEITSÜBERWACHUNG/BETRIEBSARZT/SICHERHEITSSPRECHER</w:t>
      </w:r>
    </w:p>
    <w:p w:rsidR="007040C8" w:rsidRDefault="009D3DCD" w:rsidP="007040C8">
      <w:pPr>
        <w:numPr>
          <w:ilvl w:val="0"/>
          <w:numId w:val="1"/>
        </w:numPr>
        <w:tabs>
          <w:tab w:val="left" w:pos="1134"/>
        </w:tabs>
        <w:spacing w:before="328" w:line="276" w:lineRule="auto"/>
        <w:ind w:left="1134" w:hanging="283"/>
        <w:jc w:val="both"/>
        <w:textAlignment w:val="baseline"/>
        <w:rPr>
          <w:rFonts w:eastAsia="Times New Roman"/>
          <w:color w:val="000000"/>
          <w:sz w:val="24"/>
          <w:szCs w:val="24"/>
          <w:lang w:val="de-DE"/>
        </w:rPr>
      </w:pPr>
      <w:r w:rsidRPr="00A214D1">
        <w:rPr>
          <w:rFonts w:eastAsia="Times New Roman"/>
          <w:color w:val="000000"/>
          <w:sz w:val="24"/>
          <w:szCs w:val="24"/>
          <w:lang w:val="de-DE"/>
        </w:rPr>
        <w:t>Die Gesundheitsüberwachung muss unter Beachtung der hygienischen Maßnahmen gemäß Anleitungen des Gesundheitsministeriums (sog.</w:t>
      </w:r>
      <w:r w:rsidR="00C43E44" w:rsidRPr="00A214D1">
        <w:rPr>
          <w:rFonts w:eastAsia="Times New Roman"/>
          <w:color w:val="000000"/>
          <w:sz w:val="24"/>
          <w:szCs w:val="24"/>
          <w:lang w:val="de-DE"/>
        </w:rPr>
        <w:t xml:space="preserve"> „</w:t>
      </w:r>
      <w:proofErr w:type="spellStart"/>
      <w:r w:rsidRPr="00A214D1">
        <w:rPr>
          <w:rFonts w:eastAsia="Times New Roman"/>
          <w:color w:val="000000"/>
          <w:sz w:val="24"/>
          <w:szCs w:val="24"/>
          <w:lang w:val="de-DE"/>
        </w:rPr>
        <w:t>decalogo</w:t>
      </w:r>
      <w:proofErr w:type="spellEnd"/>
      <w:r w:rsidR="00C43E44" w:rsidRPr="00A214D1">
        <w:rPr>
          <w:rFonts w:eastAsia="Times New Roman"/>
          <w:color w:val="000000"/>
          <w:sz w:val="24"/>
          <w:szCs w:val="24"/>
          <w:lang w:val="de-DE"/>
        </w:rPr>
        <w:t xml:space="preserve">“ </w:t>
      </w:r>
      <w:r w:rsidR="002B1F64">
        <w:rPr>
          <w:rFonts w:eastAsia="Times New Roman"/>
          <w:color w:val="000000"/>
          <w:sz w:val="24"/>
          <w:szCs w:val="24"/>
          <w:lang w:val="de-DE"/>
        </w:rPr>
        <w:t>–</w:t>
      </w:r>
      <w:r w:rsidR="00C43E44" w:rsidRPr="00A214D1">
        <w:rPr>
          <w:rFonts w:eastAsia="Times New Roman"/>
          <w:color w:val="000000"/>
          <w:sz w:val="24"/>
          <w:szCs w:val="24"/>
          <w:lang w:val="de-DE"/>
        </w:rPr>
        <w:t xml:space="preserve"> </w:t>
      </w:r>
      <w:r w:rsidR="002B1F64">
        <w:rPr>
          <w:rFonts w:eastAsia="Times New Roman"/>
          <w:color w:val="000000"/>
          <w:sz w:val="24"/>
          <w:szCs w:val="24"/>
          <w:lang w:val="de-DE"/>
        </w:rPr>
        <w:t>10-Punkte-Katalog</w:t>
      </w:r>
      <w:r w:rsidRPr="00A214D1">
        <w:rPr>
          <w:rFonts w:eastAsia="Times New Roman"/>
          <w:color w:val="000000"/>
          <w:sz w:val="24"/>
          <w:szCs w:val="24"/>
          <w:lang w:val="de-DE"/>
        </w:rPr>
        <w:t>) fortgesetzt werden</w:t>
      </w:r>
      <w:r w:rsidR="00EB2A90" w:rsidRPr="00A214D1">
        <w:rPr>
          <w:rFonts w:eastAsia="Times New Roman"/>
          <w:color w:val="000000"/>
          <w:sz w:val="24"/>
          <w:szCs w:val="24"/>
          <w:lang w:val="de-DE"/>
        </w:rPr>
        <w:t>.</w:t>
      </w:r>
    </w:p>
    <w:p w:rsidR="007040C8" w:rsidRDefault="009D3DCD" w:rsidP="007040C8">
      <w:pPr>
        <w:numPr>
          <w:ilvl w:val="0"/>
          <w:numId w:val="1"/>
        </w:numPr>
        <w:tabs>
          <w:tab w:val="left" w:pos="1134"/>
        </w:tabs>
        <w:spacing w:before="328" w:line="276" w:lineRule="auto"/>
        <w:ind w:left="1134" w:hanging="283"/>
        <w:jc w:val="both"/>
        <w:textAlignment w:val="baseline"/>
        <w:rPr>
          <w:rFonts w:eastAsia="Times New Roman"/>
          <w:color w:val="000000"/>
          <w:sz w:val="24"/>
          <w:szCs w:val="24"/>
          <w:lang w:val="de-DE"/>
        </w:rPr>
      </w:pPr>
      <w:r w:rsidRPr="007040C8">
        <w:rPr>
          <w:rFonts w:eastAsia="Times New Roman"/>
          <w:color w:val="000000"/>
          <w:sz w:val="24"/>
          <w:szCs w:val="24"/>
          <w:lang w:val="de-DE"/>
        </w:rPr>
        <w:t>In diesem Zeitraum haben die Voruntersuchungen, die Untersuchungen auf Anfrage und die Untersuchungen nach Beendigung eines Krankenstandes Vorrang</w:t>
      </w:r>
      <w:r w:rsidR="00EB2A90" w:rsidRPr="007040C8">
        <w:rPr>
          <w:rFonts w:eastAsia="Times New Roman"/>
          <w:color w:val="000000"/>
          <w:sz w:val="24"/>
          <w:szCs w:val="24"/>
          <w:lang w:val="de-DE"/>
        </w:rPr>
        <w:t>.</w:t>
      </w:r>
    </w:p>
    <w:p w:rsidR="007040C8" w:rsidRDefault="00EB2A90" w:rsidP="007040C8">
      <w:pPr>
        <w:numPr>
          <w:ilvl w:val="0"/>
          <w:numId w:val="1"/>
        </w:numPr>
        <w:tabs>
          <w:tab w:val="left" w:pos="1134"/>
        </w:tabs>
        <w:spacing w:before="328" w:line="276" w:lineRule="auto"/>
        <w:ind w:left="1134" w:hanging="283"/>
        <w:jc w:val="both"/>
        <w:textAlignment w:val="baseline"/>
        <w:rPr>
          <w:rFonts w:eastAsia="Times New Roman"/>
          <w:color w:val="000000"/>
          <w:sz w:val="24"/>
          <w:szCs w:val="24"/>
          <w:lang w:val="de-DE"/>
        </w:rPr>
      </w:pPr>
      <w:r w:rsidRPr="007040C8">
        <w:rPr>
          <w:rFonts w:eastAsia="Times New Roman"/>
          <w:color w:val="000000"/>
          <w:sz w:val="24"/>
          <w:szCs w:val="24"/>
          <w:lang w:val="de-DE"/>
        </w:rPr>
        <w:lastRenderedPageBreak/>
        <w:t>D</w:t>
      </w:r>
      <w:r w:rsidR="009D3DCD" w:rsidRPr="007040C8">
        <w:rPr>
          <w:rFonts w:eastAsia="Times New Roman"/>
          <w:color w:val="000000"/>
          <w:sz w:val="24"/>
          <w:szCs w:val="24"/>
          <w:lang w:val="de-DE"/>
        </w:rPr>
        <w:t xml:space="preserve">ie periodische Gesundheitsüberwachung darf nicht unterbrochen werden, da sie eine weitere allgemeine Vorbeugungsmaßnahme darstellt: sei </w:t>
      </w:r>
      <w:proofErr w:type="gramStart"/>
      <w:r w:rsidR="009D3DCD" w:rsidRPr="007040C8">
        <w:rPr>
          <w:rFonts w:eastAsia="Times New Roman"/>
          <w:color w:val="000000"/>
          <w:sz w:val="24"/>
          <w:szCs w:val="24"/>
          <w:lang w:val="de-DE"/>
        </w:rPr>
        <w:t>es</w:t>
      </w:r>
      <w:proofErr w:type="gramEnd"/>
      <w:r w:rsidR="009D3DCD" w:rsidRPr="007040C8">
        <w:rPr>
          <w:rFonts w:eastAsia="Times New Roman"/>
          <w:color w:val="000000"/>
          <w:sz w:val="24"/>
          <w:szCs w:val="24"/>
          <w:lang w:val="de-DE"/>
        </w:rPr>
        <w:t xml:space="preserve"> weil sie mögliche Ansteckungsfälle und verdächtige Symptome abfangen kann, sei es weil der Betriebsarzt den Arbeitnehmern und Arbeitnehmerinnen Informationen und Ausbildung zur Vermeidung der Ansteckung liefern kann</w:t>
      </w:r>
      <w:r w:rsidRPr="007040C8">
        <w:rPr>
          <w:rFonts w:eastAsia="Times New Roman"/>
          <w:color w:val="000000"/>
          <w:sz w:val="24"/>
          <w:szCs w:val="24"/>
          <w:lang w:val="de-DE"/>
        </w:rPr>
        <w:t>.</w:t>
      </w:r>
    </w:p>
    <w:p w:rsidR="007040C8" w:rsidRDefault="00EB2A90" w:rsidP="007040C8">
      <w:pPr>
        <w:numPr>
          <w:ilvl w:val="0"/>
          <w:numId w:val="1"/>
        </w:numPr>
        <w:tabs>
          <w:tab w:val="left" w:pos="1134"/>
        </w:tabs>
        <w:spacing w:before="328" w:line="276" w:lineRule="auto"/>
        <w:ind w:left="1134" w:hanging="283"/>
        <w:jc w:val="both"/>
        <w:textAlignment w:val="baseline"/>
        <w:rPr>
          <w:rFonts w:eastAsia="Times New Roman"/>
          <w:color w:val="000000"/>
          <w:sz w:val="24"/>
          <w:szCs w:val="24"/>
          <w:lang w:val="de-DE"/>
        </w:rPr>
      </w:pPr>
      <w:r w:rsidRPr="007040C8">
        <w:rPr>
          <w:rFonts w:eastAsia="Times New Roman"/>
          <w:color w:val="000000"/>
          <w:sz w:val="24"/>
          <w:szCs w:val="24"/>
          <w:lang w:val="de-DE"/>
        </w:rPr>
        <w:t>B</w:t>
      </w:r>
      <w:r w:rsidR="009D3DCD" w:rsidRPr="007040C8">
        <w:rPr>
          <w:rFonts w:eastAsia="Times New Roman"/>
          <w:color w:val="000000"/>
          <w:sz w:val="24"/>
          <w:szCs w:val="24"/>
          <w:lang w:val="de-DE"/>
        </w:rPr>
        <w:t xml:space="preserve">ei der Einführung und Unterbreitung aller Maßnahmen der Regelung in Verbindung mit COVID-19 arbeitet der Betriebsarzt mit dem Arbeitgeber und dem Betriebs- und territorialen Sicherheitssprecher zusammen. </w:t>
      </w:r>
    </w:p>
    <w:p w:rsidR="00A03952" w:rsidRDefault="009D3DCD" w:rsidP="007040C8">
      <w:pPr>
        <w:numPr>
          <w:ilvl w:val="0"/>
          <w:numId w:val="1"/>
        </w:numPr>
        <w:tabs>
          <w:tab w:val="left" w:pos="1134"/>
        </w:tabs>
        <w:spacing w:before="328" w:line="276" w:lineRule="auto"/>
        <w:ind w:left="1134" w:hanging="283"/>
        <w:jc w:val="both"/>
        <w:textAlignment w:val="baseline"/>
        <w:rPr>
          <w:rFonts w:eastAsia="Times New Roman"/>
          <w:color w:val="000000"/>
          <w:sz w:val="24"/>
          <w:szCs w:val="24"/>
          <w:lang w:val="de-DE"/>
        </w:rPr>
      </w:pPr>
      <w:r w:rsidRPr="007040C8">
        <w:rPr>
          <w:rFonts w:eastAsia="Times New Roman"/>
          <w:color w:val="000000"/>
          <w:sz w:val="24"/>
          <w:szCs w:val="24"/>
          <w:lang w:val="de-DE"/>
        </w:rPr>
        <w:t xml:space="preserve">Der Betriebsarzt meldet dem Betrieb besondere Schwächesituationen und aktuelle oder vorhergehende Krankheiten der Beschäftigten; der Betrieb sorgt für den Schutz derselben unter Beachtung der Datenschutzbestimmungen. </w:t>
      </w:r>
    </w:p>
    <w:p w:rsidR="00B6253A" w:rsidRDefault="009D3DCD" w:rsidP="007040C8">
      <w:pPr>
        <w:numPr>
          <w:ilvl w:val="0"/>
          <w:numId w:val="1"/>
        </w:numPr>
        <w:tabs>
          <w:tab w:val="left" w:pos="1134"/>
        </w:tabs>
        <w:spacing w:before="328" w:line="276" w:lineRule="auto"/>
        <w:ind w:left="1134" w:hanging="283"/>
        <w:jc w:val="both"/>
        <w:textAlignment w:val="baseline"/>
        <w:rPr>
          <w:rFonts w:eastAsia="Times New Roman"/>
          <w:color w:val="000000"/>
          <w:sz w:val="24"/>
          <w:szCs w:val="24"/>
          <w:lang w:val="de-DE"/>
        </w:rPr>
      </w:pPr>
      <w:r w:rsidRPr="007040C8">
        <w:rPr>
          <w:rFonts w:eastAsia="Times New Roman"/>
          <w:color w:val="000000"/>
          <w:sz w:val="24"/>
          <w:szCs w:val="24"/>
          <w:lang w:val="de-DE"/>
        </w:rPr>
        <w:t>Der Betriebsarzt setzt die Anweisungen der Gesundheitsbehörden um</w:t>
      </w:r>
      <w:r w:rsidR="00A03952">
        <w:rPr>
          <w:rFonts w:eastAsia="Times New Roman"/>
          <w:color w:val="000000"/>
          <w:sz w:val="24"/>
          <w:szCs w:val="24"/>
          <w:lang w:val="de-DE"/>
        </w:rPr>
        <w:t xml:space="preserve"> und kann, in Anbetracht seiner Funktion im Rahmen der Risikobewertung und der Gesundheitsüberwachung, die Anwendung eventueller Diagnosemittel empfehlen, falls sie für die Eindämmung der Virusverbreitung und die Gesundheit der Arbeitnehmer </w:t>
      </w:r>
      <w:r w:rsidR="00B67E47">
        <w:rPr>
          <w:rFonts w:eastAsia="Times New Roman"/>
          <w:color w:val="000000"/>
          <w:sz w:val="24"/>
          <w:szCs w:val="24"/>
          <w:lang w:val="de-DE"/>
        </w:rPr>
        <w:t xml:space="preserve">und Arbeitnehmerinnen </w:t>
      </w:r>
      <w:r w:rsidR="00A03952">
        <w:rPr>
          <w:rFonts w:eastAsia="Times New Roman"/>
          <w:color w:val="000000"/>
          <w:sz w:val="24"/>
          <w:szCs w:val="24"/>
          <w:lang w:val="de-DE"/>
        </w:rPr>
        <w:t xml:space="preserve">für nützlich erachtet werden. </w:t>
      </w:r>
    </w:p>
    <w:p w:rsidR="00A03952" w:rsidRDefault="00A03952" w:rsidP="007040C8">
      <w:pPr>
        <w:numPr>
          <w:ilvl w:val="0"/>
          <w:numId w:val="1"/>
        </w:numPr>
        <w:tabs>
          <w:tab w:val="left" w:pos="1134"/>
        </w:tabs>
        <w:spacing w:before="328" w:line="276" w:lineRule="auto"/>
        <w:ind w:left="1134" w:hanging="283"/>
        <w:jc w:val="both"/>
        <w:textAlignment w:val="baseline"/>
        <w:rPr>
          <w:rFonts w:eastAsia="Times New Roman"/>
          <w:color w:val="000000"/>
          <w:sz w:val="24"/>
          <w:szCs w:val="24"/>
          <w:lang w:val="de-DE"/>
        </w:rPr>
      </w:pPr>
      <w:r>
        <w:rPr>
          <w:rFonts w:eastAsia="Times New Roman"/>
          <w:color w:val="000000"/>
          <w:sz w:val="24"/>
          <w:szCs w:val="24"/>
          <w:lang w:val="de-DE"/>
        </w:rPr>
        <w:t xml:space="preserve">Bei Wiederaufnahme der Tätigkeit empfiehlt es sich, den Betriebsarzt zur Ermittlung der besonders anfälligen Personen und zur Wiedereingliederung von Personen, die von COVID-19 geheilt sind, einzuschalten. </w:t>
      </w:r>
    </w:p>
    <w:p w:rsidR="00A03952" w:rsidRDefault="00A03952" w:rsidP="00A03952">
      <w:pPr>
        <w:tabs>
          <w:tab w:val="left" w:pos="1134"/>
        </w:tabs>
        <w:spacing w:before="328" w:line="276" w:lineRule="auto"/>
        <w:ind w:left="1134"/>
        <w:jc w:val="both"/>
        <w:textAlignment w:val="baseline"/>
        <w:rPr>
          <w:rFonts w:eastAsia="Times New Roman"/>
          <w:color w:val="000000"/>
          <w:sz w:val="24"/>
          <w:szCs w:val="24"/>
          <w:lang w:val="de-DE"/>
        </w:rPr>
      </w:pPr>
      <w:r>
        <w:rPr>
          <w:rFonts w:eastAsia="Times New Roman"/>
          <w:color w:val="000000"/>
          <w:sz w:val="24"/>
          <w:szCs w:val="24"/>
          <w:lang w:val="de-DE"/>
        </w:rPr>
        <w:t>Bei der Gesundheitsüberwachung sollte den altersbedingt anfälligeren Personen besondere Aufmerksamkeit gewidmet werden.</w:t>
      </w:r>
    </w:p>
    <w:p w:rsidR="00A03952" w:rsidRPr="007040C8" w:rsidRDefault="00A03952" w:rsidP="00A03952">
      <w:pPr>
        <w:tabs>
          <w:tab w:val="left" w:pos="1134"/>
        </w:tabs>
        <w:spacing w:before="328" w:line="276" w:lineRule="auto"/>
        <w:ind w:left="1134"/>
        <w:jc w:val="both"/>
        <w:textAlignment w:val="baseline"/>
        <w:rPr>
          <w:rFonts w:eastAsia="Times New Roman"/>
          <w:color w:val="000000"/>
          <w:sz w:val="24"/>
          <w:szCs w:val="24"/>
          <w:lang w:val="de-DE"/>
        </w:rPr>
      </w:pPr>
      <w:r>
        <w:rPr>
          <w:rFonts w:eastAsia="Times New Roman"/>
          <w:color w:val="000000"/>
          <w:sz w:val="24"/>
          <w:szCs w:val="24"/>
          <w:lang w:val="de-DE"/>
        </w:rPr>
        <w:t xml:space="preserve">Für die allmähliche Wiedereingliederung der Arbeitnehmer </w:t>
      </w:r>
      <w:r w:rsidR="00B67E47">
        <w:rPr>
          <w:rFonts w:eastAsia="Times New Roman"/>
          <w:color w:val="000000"/>
          <w:sz w:val="24"/>
          <w:szCs w:val="24"/>
          <w:lang w:val="de-DE"/>
        </w:rPr>
        <w:t xml:space="preserve">und Arbeitnehmerinnen </w:t>
      </w:r>
      <w:r>
        <w:rPr>
          <w:rFonts w:eastAsia="Times New Roman"/>
          <w:color w:val="000000"/>
          <w:sz w:val="24"/>
          <w:szCs w:val="24"/>
          <w:lang w:val="de-DE"/>
        </w:rPr>
        <w:t xml:space="preserve">nach </w:t>
      </w:r>
      <w:r w:rsidR="00536791">
        <w:rPr>
          <w:rFonts w:eastAsia="Times New Roman"/>
          <w:color w:val="000000"/>
          <w:sz w:val="24"/>
          <w:szCs w:val="24"/>
          <w:lang w:val="de-DE"/>
        </w:rPr>
        <w:t>einer</w:t>
      </w:r>
      <w:r>
        <w:rPr>
          <w:rFonts w:eastAsia="Times New Roman"/>
          <w:color w:val="000000"/>
          <w:sz w:val="24"/>
          <w:szCs w:val="24"/>
          <w:lang w:val="de-DE"/>
        </w:rPr>
        <w:t xml:space="preserve"> COVID-19-Infektion führt der Betriebsarzt nach der Vorlage der Bescheinigung über den negativen Abstrich, der gemäß den Modalitäten </w:t>
      </w:r>
      <w:r w:rsidR="001F06F1">
        <w:rPr>
          <w:rFonts w:eastAsia="Times New Roman"/>
          <w:color w:val="000000"/>
          <w:sz w:val="24"/>
          <w:szCs w:val="24"/>
          <w:lang w:val="de-DE"/>
        </w:rPr>
        <w:t>des</w:t>
      </w:r>
      <w:r>
        <w:rPr>
          <w:rFonts w:eastAsia="Times New Roman"/>
          <w:color w:val="000000"/>
          <w:sz w:val="24"/>
          <w:szCs w:val="24"/>
          <w:lang w:val="de-DE"/>
        </w:rPr>
        <w:t xml:space="preserve"> gebietszuständigen </w:t>
      </w:r>
      <w:r w:rsidR="001F06F1" w:rsidRPr="001F06F1">
        <w:rPr>
          <w:rFonts w:eastAsia="Times New Roman"/>
          <w:color w:val="000000"/>
          <w:sz w:val="24"/>
          <w:szCs w:val="24"/>
          <w:lang w:val="de-DE"/>
        </w:rPr>
        <w:t>Departement</w:t>
      </w:r>
      <w:r w:rsidR="001F06F1">
        <w:rPr>
          <w:rFonts w:eastAsia="Times New Roman"/>
          <w:color w:val="000000"/>
          <w:sz w:val="24"/>
          <w:szCs w:val="24"/>
          <w:lang w:val="de-DE"/>
        </w:rPr>
        <w:t>s</w:t>
      </w:r>
      <w:r w:rsidR="001F06F1" w:rsidRPr="001F06F1">
        <w:rPr>
          <w:rFonts w:eastAsia="Times New Roman"/>
          <w:color w:val="000000"/>
          <w:sz w:val="24"/>
          <w:szCs w:val="24"/>
          <w:lang w:val="de-DE"/>
        </w:rPr>
        <w:t xml:space="preserve"> für Gesundheitsvorsorge</w:t>
      </w:r>
      <w:r w:rsidR="001F06F1">
        <w:rPr>
          <w:rFonts w:eastAsia="Times New Roman"/>
          <w:color w:val="000000"/>
          <w:sz w:val="24"/>
          <w:szCs w:val="24"/>
          <w:lang w:val="de-DE"/>
        </w:rPr>
        <w:t xml:space="preserve"> </w:t>
      </w:r>
      <w:r>
        <w:rPr>
          <w:rFonts w:eastAsia="Times New Roman"/>
          <w:color w:val="000000"/>
          <w:sz w:val="24"/>
          <w:szCs w:val="24"/>
          <w:lang w:val="de-DE"/>
        </w:rPr>
        <w:t xml:space="preserve">durchzuführen ist, die ärztliche Untersuchung vor der Wiederaufnahme der Arbeit nach </w:t>
      </w:r>
      <w:r w:rsidR="00536791">
        <w:rPr>
          <w:rFonts w:eastAsia="Times New Roman"/>
          <w:color w:val="000000"/>
          <w:sz w:val="24"/>
          <w:szCs w:val="24"/>
          <w:lang w:val="de-DE"/>
        </w:rPr>
        <w:t xml:space="preserve">krankheitsbedingten </w:t>
      </w:r>
      <w:r>
        <w:rPr>
          <w:rFonts w:eastAsia="Times New Roman"/>
          <w:color w:val="000000"/>
          <w:sz w:val="24"/>
          <w:szCs w:val="24"/>
          <w:lang w:val="de-DE"/>
        </w:rPr>
        <w:t>Abwesenheiten von über sechzig aufeinanderfolgenden Tagen durch, um die berufliche Eignung für den entsprechenden Aufgabenbereich zu prüfen (GVD 81/08 i.g.F., Art. 41 Absatz 2 Buchstabe e-</w:t>
      </w:r>
      <w:proofErr w:type="spellStart"/>
      <w:r>
        <w:rPr>
          <w:rFonts w:eastAsia="Times New Roman"/>
          <w:color w:val="000000"/>
          <w:sz w:val="24"/>
          <w:szCs w:val="24"/>
          <w:lang w:val="de-DE"/>
        </w:rPr>
        <w:t>ter</w:t>
      </w:r>
      <w:proofErr w:type="spellEnd"/>
      <w:r>
        <w:rPr>
          <w:rFonts w:eastAsia="Times New Roman"/>
          <w:color w:val="000000"/>
          <w:sz w:val="24"/>
          <w:szCs w:val="24"/>
          <w:lang w:val="de-DE"/>
        </w:rPr>
        <w:t>)</w:t>
      </w:r>
      <w:r w:rsidR="00536791">
        <w:rPr>
          <w:rFonts w:eastAsia="Times New Roman"/>
          <w:color w:val="000000"/>
          <w:sz w:val="24"/>
          <w:szCs w:val="24"/>
          <w:lang w:val="de-DE"/>
        </w:rPr>
        <w:t xml:space="preserve"> </w:t>
      </w:r>
      <w:r w:rsidR="00126ACB">
        <w:rPr>
          <w:rFonts w:eastAsia="Times New Roman"/>
          <w:color w:val="000000"/>
          <w:sz w:val="24"/>
          <w:szCs w:val="24"/>
          <w:lang w:val="de-DE"/>
        </w:rPr>
        <w:t>– auch um spezifische Risikoprofile zu bewerten</w:t>
      </w:r>
      <w:r w:rsidR="00BF2019">
        <w:rPr>
          <w:rFonts w:eastAsia="Times New Roman"/>
          <w:color w:val="000000"/>
          <w:sz w:val="24"/>
          <w:szCs w:val="24"/>
          <w:lang w:val="de-DE"/>
        </w:rPr>
        <w:t xml:space="preserve">, </w:t>
      </w:r>
      <w:r w:rsidR="00126ACB">
        <w:rPr>
          <w:rFonts w:eastAsia="Times New Roman"/>
          <w:color w:val="000000"/>
          <w:sz w:val="24"/>
          <w:szCs w:val="24"/>
          <w:lang w:val="de-DE"/>
        </w:rPr>
        <w:t xml:space="preserve">und auf jeden Fall unabhängig von der Dauer der krankheitsbedingten Abwesenheit. </w:t>
      </w:r>
    </w:p>
    <w:p w:rsidR="00B6253A" w:rsidRPr="00A214D1" w:rsidRDefault="009D3DCD" w:rsidP="000E04A5">
      <w:pPr>
        <w:spacing w:before="666" w:line="276" w:lineRule="auto"/>
        <w:textAlignment w:val="baseline"/>
        <w:rPr>
          <w:rFonts w:eastAsia="Times New Roman"/>
          <w:color w:val="000000"/>
          <w:spacing w:val="1"/>
          <w:sz w:val="24"/>
          <w:szCs w:val="24"/>
          <w:lang w:val="de-DE"/>
        </w:rPr>
      </w:pPr>
      <w:r w:rsidRPr="00A214D1">
        <w:rPr>
          <w:rFonts w:eastAsia="Times New Roman"/>
          <w:color w:val="000000"/>
          <w:spacing w:val="1"/>
          <w:sz w:val="24"/>
          <w:szCs w:val="24"/>
          <w:lang w:val="de-DE"/>
        </w:rPr>
        <w:t>13-AKTUALISIERUNG DES REGELUNGSPROTOKOLLS</w:t>
      </w:r>
    </w:p>
    <w:p w:rsidR="00B6253A" w:rsidRDefault="009D3DCD" w:rsidP="007040C8">
      <w:pPr>
        <w:numPr>
          <w:ilvl w:val="0"/>
          <w:numId w:val="1"/>
        </w:numPr>
        <w:spacing w:before="338" w:line="276" w:lineRule="auto"/>
        <w:ind w:left="1134" w:hanging="283"/>
        <w:jc w:val="both"/>
        <w:textAlignment w:val="baseline"/>
        <w:rPr>
          <w:rFonts w:eastAsia="Times New Roman"/>
          <w:color w:val="000000"/>
          <w:sz w:val="24"/>
          <w:szCs w:val="24"/>
          <w:lang w:val="de-DE"/>
        </w:rPr>
      </w:pPr>
      <w:r w:rsidRPr="00A214D1">
        <w:rPr>
          <w:rFonts w:eastAsia="Times New Roman"/>
          <w:color w:val="000000"/>
          <w:sz w:val="24"/>
          <w:szCs w:val="24"/>
          <w:lang w:val="de-DE"/>
        </w:rPr>
        <w:t>Im Betrieb wird ein Komitee für die Anwendung und die Überprüfung der Regeln des Regelungsprotokolls mit der Teilnahme der betrieblichen Gewerkschaftsvertreter und des Sicherheitssprechers errichtet.</w:t>
      </w:r>
    </w:p>
    <w:p w:rsidR="00126ACB" w:rsidRDefault="00126ACB" w:rsidP="007040C8">
      <w:pPr>
        <w:numPr>
          <w:ilvl w:val="0"/>
          <w:numId w:val="1"/>
        </w:numPr>
        <w:spacing w:before="338" w:line="276" w:lineRule="auto"/>
        <w:ind w:left="1134" w:hanging="283"/>
        <w:jc w:val="both"/>
        <w:textAlignment w:val="baseline"/>
        <w:rPr>
          <w:rFonts w:eastAsia="Times New Roman"/>
          <w:color w:val="000000"/>
          <w:sz w:val="24"/>
          <w:szCs w:val="24"/>
          <w:lang w:val="de-DE"/>
        </w:rPr>
      </w:pPr>
      <w:r>
        <w:rPr>
          <w:rFonts w:eastAsia="Times New Roman"/>
          <w:color w:val="000000"/>
          <w:sz w:val="24"/>
          <w:szCs w:val="24"/>
          <w:lang w:val="de-DE"/>
        </w:rPr>
        <w:lastRenderedPageBreak/>
        <w:t xml:space="preserve">Wo aufgrund der besonderen Betriebsart und des Systems der gewerkschaftlichen Beziehungen keine Betriebsbeiräte gebildet werden, wird ein territorialer Beirat errichtet; dieser besteht aus paritätischen </w:t>
      </w:r>
      <w:r w:rsidR="00BF2019">
        <w:rPr>
          <w:rFonts w:eastAsia="Times New Roman"/>
          <w:color w:val="000000"/>
          <w:sz w:val="24"/>
          <w:szCs w:val="24"/>
          <w:lang w:val="de-DE"/>
        </w:rPr>
        <w:t>Organen</w:t>
      </w:r>
      <w:r>
        <w:rPr>
          <w:rFonts w:eastAsia="Times New Roman"/>
          <w:color w:val="000000"/>
          <w:sz w:val="24"/>
          <w:szCs w:val="24"/>
          <w:lang w:val="de-DE"/>
        </w:rPr>
        <w:t xml:space="preserve"> für die Gesundheit und die Arbeitssicherheit, sofern vorhanden, unter Mitwirkung der territorialen Sicherheitsbeauftragten und der Vertreter der Sozialpartner.</w:t>
      </w:r>
      <w:bookmarkStart w:id="0" w:name="_GoBack"/>
      <w:bookmarkEnd w:id="0"/>
    </w:p>
    <w:p w:rsidR="00126ACB" w:rsidRPr="00A214D1" w:rsidRDefault="00126ACB" w:rsidP="007040C8">
      <w:pPr>
        <w:numPr>
          <w:ilvl w:val="0"/>
          <w:numId w:val="1"/>
        </w:numPr>
        <w:spacing w:before="338" w:line="276" w:lineRule="auto"/>
        <w:ind w:left="1134" w:hanging="283"/>
        <w:jc w:val="both"/>
        <w:textAlignment w:val="baseline"/>
        <w:rPr>
          <w:rFonts w:eastAsia="Times New Roman"/>
          <w:color w:val="000000"/>
          <w:sz w:val="24"/>
          <w:szCs w:val="24"/>
          <w:lang w:val="de-DE"/>
        </w:rPr>
      </w:pPr>
      <w:r>
        <w:rPr>
          <w:rFonts w:eastAsia="Times New Roman"/>
          <w:color w:val="000000"/>
          <w:sz w:val="24"/>
          <w:szCs w:val="24"/>
          <w:lang w:val="de-DE"/>
        </w:rPr>
        <w:t xml:space="preserve">Auf Gebiets- oder Bereichsebene können auf Veranlassung der unterzeichnenden Parteien dieses Protokolls Beiräte zur Umsetzung der Ziele des Protokolls errichtet werden, auch mit Einbezug der lokalen Gesundheitsbehörden und der anderen institutionellen Subjekte, die an der Bekämpfung der Verbreitung des COVID-19 beteiligt sind. </w:t>
      </w:r>
    </w:p>
    <w:sectPr w:rsidR="00126ACB" w:rsidRPr="00A214D1" w:rsidSect="00C43E44">
      <w:pgSz w:w="11909"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DB2" w:rsidRDefault="00123DB2" w:rsidP="00E863FE">
      <w:r>
        <w:separator/>
      </w:r>
    </w:p>
  </w:endnote>
  <w:endnote w:type="continuationSeparator" w:id="0">
    <w:p w:rsidR="00123DB2" w:rsidRDefault="00123DB2" w:rsidP="00E8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Italic">
    <w:altName w:val="Garamond"/>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357775280"/>
      <w:docPartObj>
        <w:docPartGallery w:val="Page Numbers (Bottom of Page)"/>
        <w:docPartUnique/>
      </w:docPartObj>
    </w:sdtPr>
    <w:sdtEndPr>
      <w:rPr>
        <w:rStyle w:val="Numeropagina"/>
      </w:rPr>
    </w:sdtEndPr>
    <w:sdtContent>
      <w:p w:rsidR="00EB2A90" w:rsidRDefault="00EB2A90" w:rsidP="00871FD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EB2A90" w:rsidRDefault="00EB2A90" w:rsidP="00EB2A9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357394336"/>
      <w:docPartObj>
        <w:docPartGallery w:val="Page Numbers (Bottom of Page)"/>
        <w:docPartUnique/>
      </w:docPartObj>
    </w:sdtPr>
    <w:sdtEndPr>
      <w:rPr>
        <w:rStyle w:val="Numeropagina"/>
      </w:rPr>
    </w:sdtEndPr>
    <w:sdtContent>
      <w:p w:rsidR="00EB2A90" w:rsidRDefault="00EB2A90" w:rsidP="00871FD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EB2A90" w:rsidRDefault="00EB2A90" w:rsidP="00EB2A9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DB2" w:rsidRDefault="00123DB2" w:rsidP="00E863FE">
      <w:r>
        <w:separator/>
      </w:r>
    </w:p>
  </w:footnote>
  <w:footnote w:type="continuationSeparator" w:id="0">
    <w:p w:rsidR="00123DB2" w:rsidRDefault="00123DB2" w:rsidP="00E863FE">
      <w:r>
        <w:continuationSeparator/>
      </w:r>
    </w:p>
  </w:footnote>
  <w:footnote w:id="1">
    <w:p w:rsidR="00E863FE" w:rsidRPr="00E863FE" w:rsidRDefault="00E863FE" w:rsidP="000B380C">
      <w:pPr>
        <w:pStyle w:val="NormaleWeb"/>
        <w:jc w:val="both"/>
        <w:rPr>
          <w:lang w:val="de-DE"/>
        </w:rPr>
      </w:pPr>
      <w:r>
        <w:rPr>
          <w:rStyle w:val="Rimandonotaapidipagina"/>
          <w:lang w:val="de-DE"/>
        </w:rPr>
        <w:footnoteRef/>
      </w:r>
      <w:r w:rsidR="0091574D">
        <w:rPr>
          <w:rFonts w:ascii="Garamond" w:hAnsi="Garamond"/>
          <w:color w:val="0C0C0C"/>
          <w:sz w:val="20"/>
          <w:szCs w:val="20"/>
          <w:lang w:val="de-DE"/>
        </w:rPr>
        <w:t xml:space="preserve"> </w:t>
      </w:r>
      <w:r>
        <w:rPr>
          <w:rFonts w:ascii="Garamond" w:hAnsi="Garamond"/>
          <w:color w:val="0C0C0C"/>
          <w:sz w:val="20"/>
          <w:szCs w:val="20"/>
          <w:lang w:val="de-DE"/>
        </w:rPr>
        <w:t>Die Erhebung in Echtzeit der Körpertemperatur stellt eine Verarbeitung von personenbezogenen Daten dar und muss daher im Sinne der geltenden Datenschutzbestimmungen erfolgen.</w:t>
      </w:r>
      <w:r w:rsidR="00C43E44">
        <w:rPr>
          <w:rFonts w:ascii="Garamond" w:hAnsi="Garamond"/>
          <w:color w:val="0C0C0C"/>
          <w:sz w:val="20"/>
          <w:szCs w:val="20"/>
          <w:lang w:val="de-DE"/>
        </w:rPr>
        <w:t xml:space="preserve"> </w:t>
      </w:r>
      <w:r>
        <w:rPr>
          <w:rFonts w:ascii="Garamond" w:hAnsi="Garamond"/>
          <w:color w:val="0C0C0C"/>
          <w:sz w:val="20"/>
          <w:szCs w:val="20"/>
          <w:lang w:val="de-DE"/>
        </w:rPr>
        <w:t>Zu diesem Zweck wird empfohlen: 1) die Temperatur zu messen und das Ergebnis nicht zu registrieren.</w:t>
      </w:r>
      <w:r w:rsidR="00C43E44">
        <w:rPr>
          <w:rFonts w:ascii="Garamond" w:hAnsi="Garamond"/>
          <w:color w:val="0C0C0C"/>
          <w:sz w:val="20"/>
          <w:szCs w:val="20"/>
          <w:lang w:val="de-DE"/>
        </w:rPr>
        <w:t xml:space="preserve"> </w:t>
      </w:r>
      <w:r>
        <w:rPr>
          <w:rFonts w:ascii="Garamond" w:hAnsi="Garamond"/>
          <w:color w:val="0C0C0C"/>
          <w:sz w:val="20"/>
          <w:szCs w:val="20"/>
          <w:lang w:val="de-DE"/>
        </w:rPr>
        <w:t>Es ist nur dann möglich, die betroffene Person zu identifizieren und die Überschreitung der Temperaturgrenze zu registrieren, wenn dies zur Belegung der Gründe, welche den Zugang zu den Betriebsräumen verhindert haben</w:t>
      </w:r>
      <w:r w:rsidR="0091574D">
        <w:rPr>
          <w:rFonts w:ascii="Garamond" w:hAnsi="Garamond"/>
          <w:color w:val="0C0C0C"/>
          <w:sz w:val="20"/>
          <w:szCs w:val="20"/>
          <w:lang w:val="de-DE"/>
        </w:rPr>
        <w:t>,</w:t>
      </w:r>
      <w:r>
        <w:rPr>
          <w:rFonts w:ascii="Garamond" w:hAnsi="Garamond"/>
          <w:color w:val="0C0C0C"/>
          <w:sz w:val="20"/>
          <w:szCs w:val="20"/>
          <w:lang w:val="de-DE"/>
        </w:rPr>
        <w:t xml:space="preserve"> notwendig ist; 2) die Informationen über die Verarbeitung der personenbezogenen Daten zu liefern.</w:t>
      </w:r>
      <w:r w:rsidR="00C43E44">
        <w:rPr>
          <w:rFonts w:ascii="Garamond" w:hAnsi="Garamond"/>
          <w:color w:val="0C0C0C"/>
          <w:sz w:val="20"/>
          <w:szCs w:val="20"/>
          <w:lang w:val="de-DE"/>
        </w:rPr>
        <w:t xml:space="preserve"> </w:t>
      </w:r>
      <w:r>
        <w:rPr>
          <w:rFonts w:ascii="Garamond" w:hAnsi="Garamond"/>
          <w:color w:val="0C0C0C"/>
          <w:sz w:val="20"/>
          <w:szCs w:val="20"/>
          <w:lang w:val="de-DE"/>
        </w:rPr>
        <w:t xml:space="preserve">Dabei wird daran erinnert, dass in der Information jene Informationen unterlassen werden können, über die die betroffene Person bereits verfügt, und dass die Information auch mündlich geliefert werden kann. Was die Inhalte der Information betrifft, kann als Zweck der Verarbeitung die Vorbeugung </w:t>
      </w:r>
      <w:r w:rsidR="0091574D">
        <w:rPr>
          <w:rFonts w:ascii="Garamond" w:hAnsi="Garamond"/>
          <w:color w:val="0C0C0C"/>
          <w:sz w:val="20"/>
          <w:szCs w:val="20"/>
          <w:lang w:val="de-DE"/>
        </w:rPr>
        <w:t>der</w:t>
      </w:r>
      <w:r>
        <w:rPr>
          <w:rFonts w:ascii="Garamond" w:hAnsi="Garamond"/>
          <w:color w:val="0C0C0C"/>
          <w:sz w:val="20"/>
          <w:szCs w:val="20"/>
          <w:lang w:val="de-DE"/>
        </w:rPr>
        <w:t xml:space="preserve"> Ansteckung mit COVID-19 und als Rechtsgrundlage die Implementierung der Sicherheitsprotokolle in Bezug auf die Ansteckungsgefahr im Sinne des Art. 1, Nr. 7, Buchstabe d) des Dekretes des Ministerpräsidenten vom </w:t>
      </w:r>
      <w:r w:rsidR="0091574D">
        <w:rPr>
          <w:rFonts w:ascii="Garamond" w:hAnsi="Garamond"/>
          <w:color w:val="0C0C0C"/>
          <w:sz w:val="20"/>
          <w:szCs w:val="20"/>
          <w:lang w:val="de-DE"/>
        </w:rPr>
        <w:t>11</w:t>
      </w:r>
      <w:r>
        <w:rPr>
          <w:rFonts w:ascii="Garamond" w:hAnsi="Garamond"/>
          <w:color w:val="0C0C0C"/>
          <w:sz w:val="20"/>
          <w:szCs w:val="20"/>
          <w:lang w:val="de-DE"/>
        </w:rPr>
        <w:t>. März 2020 angegeben und mit Bezug auf die Dauer der eventuellen Aufbewahrung der Daten die Aufhebung des Notzustandes genannt werden; 3) die Sicherheits- und Organisationsmaßnahmen zu definieren, die sich für den Schutz der Daten eignen.</w:t>
      </w:r>
      <w:r w:rsidR="00C43E44">
        <w:rPr>
          <w:rFonts w:ascii="Garamond" w:hAnsi="Garamond"/>
          <w:color w:val="0C0C0C"/>
          <w:sz w:val="20"/>
          <w:szCs w:val="20"/>
          <w:lang w:val="de-DE"/>
        </w:rPr>
        <w:t xml:space="preserve"> </w:t>
      </w:r>
      <w:r>
        <w:rPr>
          <w:rFonts w:ascii="Garamond" w:hAnsi="Garamond"/>
          <w:color w:val="0C0C0C"/>
          <w:sz w:val="20"/>
          <w:szCs w:val="20"/>
          <w:lang w:val="de-DE"/>
        </w:rPr>
        <w:t>Insbesondere müssen unter dem organisatorischen Aspekt die für die Verarbeitung zuständigen Personen ermittelt und denselben die erforderlichen Anweisungen erteilt werden.</w:t>
      </w:r>
      <w:r w:rsidR="00C43E44">
        <w:rPr>
          <w:rFonts w:ascii="Garamond" w:hAnsi="Garamond"/>
          <w:color w:val="0C0C0C"/>
          <w:sz w:val="20"/>
          <w:szCs w:val="20"/>
          <w:lang w:val="de-DE"/>
        </w:rPr>
        <w:t xml:space="preserve"> </w:t>
      </w:r>
      <w:r>
        <w:rPr>
          <w:rFonts w:ascii="Garamond" w:hAnsi="Garamond"/>
          <w:color w:val="0C0C0C"/>
          <w:sz w:val="20"/>
          <w:szCs w:val="20"/>
          <w:lang w:val="de-DE"/>
        </w:rPr>
        <w:t>Zu diesem Zweck wird daran erinnert, dass die Daten ausschließlich zum Zweck der Vorbeugung der Ansteckung durch COVID-19 verarbeitet werden dürfen und nicht verbreitet oder Dritten</w:t>
      </w:r>
      <w:r w:rsidR="0091574D">
        <w:rPr>
          <w:rFonts w:ascii="Garamond" w:hAnsi="Garamond"/>
          <w:color w:val="0C0C0C"/>
          <w:sz w:val="20"/>
          <w:szCs w:val="20"/>
          <w:lang w:val="de-DE"/>
        </w:rPr>
        <w:t>, a</w:t>
      </w:r>
      <w:r>
        <w:rPr>
          <w:rFonts w:ascii="Garamond" w:hAnsi="Garamond"/>
          <w:color w:val="0C0C0C"/>
          <w:sz w:val="20"/>
          <w:szCs w:val="20"/>
          <w:lang w:val="de-DE"/>
        </w:rPr>
        <w:t xml:space="preserve">ußer in den vom Gesetz spezifisch vorgesehenen Fällen </w:t>
      </w:r>
      <w:r w:rsidR="0091574D">
        <w:rPr>
          <w:rFonts w:ascii="Garamond" w:hAnsi="Garamond"/>
          <w:color w:val="0C0C0C"/>
          <w:sz w:val="20"/>
          <w:szCs w:val="20"/>
          <w:lang w:val="de-DE"/>
        </w:rPr>
        <w:t xml:space="preserve">(z.B. bei Anfrage der sanitären Behörde zwecks Rückverfolgung der eventuellen engen Kontakte eines auf COVID-19 positiv getesteten Beschäftigten), </w:t>
      </w:r>
      <w:r>
        <w:rPr>
          <w:rFonts w:ascii="Garamond" w:hAnsi="Garamond"/>
          <w:color w:val="0C0C0C"/>
          <w:sz w:val="20"/>
          <w:szCs w:val="20"/>
          <w:lang w:val="de-DE"/>
        </w:rPr>
        <w:t>mitgeteilt werden dürfen; 4) bei vorübergehender Isolierung wegen Überschreitung der Temperaturgrenze ist die vertrauliche und würdevolle Behandlung des Arbeitnehmers oder der Arbeitnehmerin zu gewährleisten.</w:t>
      </w:r>
      <w:r w:rsidR="00C43E44">
        <w:rPr>
          <w:rFonts w:ascii="Garamond" w:hAnsi="Garamond"/>
          <w:color w:val="0C0C0C"/>
          <w:sz w:val="20"/>
          <w:szCs w:val="20"/>
          <w:lang w:val="de-DE"/>
        </w:rPr>
        <w:t xml:space="preserve"> </w:t>
      </w:r>
      <w:r>
        <w:rPr>
          <w:rFonts w:ascii="Garamond" w:hAnsi="Garamond"/>
          <w:color w:val="0C0C0C"/>
          <w:sz w:val="20"/>
          <w:szCs w:val="20"/>
          <w:lang w:val="de-DE"/>
        </w:rPr>
        <w:t xml:space="preserve">Diese sind auch dann zu gewährleisten, wenn der Arbeitnehmer oder die Arbeitnehmerin dem Personalbüro meldet, außerhalb des betrieblichen Umfeldes Kontakte mit auf COVID-19 positiv getestete Personen gehabt zu haben, oder wenn ein Arbeitnehmer oder eine Arbeitnehmerin wegen Auftreten von Fieber oder Symptomen einer Atemweginfektion </w:t>
      </w:r>
      <w:r w:rsidR="00C00CCA">
        <w:rPr>
          <w:rFonts w:ascii="Garamond" w:hAnsi="Garamond"/>
          <w:color w:val="0C0C0C"/>
          <w:sz w:val="20"/>
          <w:szCs w:val="20"/>
          <w:lang w:val="de-DE"/>
        </w:rPr>
        <w:t xml:space="preserve">während der Arbeit </w:t>
      </w:r>
      <w:r>
        <w:rPr>
          <w:rFonts w:ascii="Garamond" w:hAnsi="Garamond"/>
          <w:color w:val="0C0C0C"/>
          <w:sz w:val="20"/>
          <w:szCs w:val="20"/>
          <w:lang w:val="de-DE"/>
        </w:rPr>
        <w:t>bzw. seine/ihre Kollegen entfernt werden (siehe</w:t>
      </w:r>
      <w:r w:rsidR="00C43E44">
        <w:rPr>
          <w:rFonts w:ascii="Garamond" w:hAnsi="Garamond"/>
          <w:color w:val="0C0C0C"/>
          <w:sz w:val="20"/>
          <w:szCs w:val="20"/>
          <w:lang w:val="de-DE"/>
        </w:rPr>
        <w:t xml:space="preserve"> </w:t>
      </w:r>
      <w:proofErr w:type="spellStart"/>
      <w:r w:rsidRPr="00DA61FD">
        <w:rPr>
          <w:rFonts w:ascii="Garamond,Italic" w:hAnsi="Garamond,Italic"/>
          <w:i/>
          <w:color w:val="0C0C0C"/>
          <w:sz w:val="20"/>
          <w:szCs w:val="20"/>
          <w:lang w:val="de-DE"/>
        </w:rPr>
        <w:t>infra</w:t>
      </w:r>
      <w:proofErr w:type="spellEnd"/>
      <w:r>
        <w:rPr>
          <w:rFonts w:ascii="Garamond" w:hAnsi="Garamond"/>
          <w:color w:val="0C0C0C"/>
          <w:sz w:val="20"/>
          <w:szCs w:val="20"/>
          <w:lang w:val="de-DE"/>
        </w:rPr>
        <w:t xml:space="preserve">). </w:t>
      </w:r>
    </w:p>
  </w:footnote>
  <w:footnote w:id="2">
    <w:p w:rsidR="00E863FE" w:rsidRPr="00E863FE" w:rsidRDefault="00E863FE" w:rsidP="000B380C">
      <w:pPr>
        <w:pStyle w:val="NormaleWeb"/>
        <w:jc w:val="both"/>
        <w:rPr>
          <w:lang w:val="de-DE"/>
        </w:rPr>
      </w:pPr>
      <w:r>
        <w:rPr>
          <w:rStyle w:val="Rimandonotaapidipagina"/>
          <w:lang w:val="de-DE"/>
        </w:rPr>
        <w:footnoteRef/>
      </w:r>
      <w:r w:rsidR="00DA61FD">
        <w:rPr>
          <w:rFonts w:ascii="Garamond" w:hAnsi="Garamond"/>
          <w:color w:val="0C0C0C"/>
          <w:sz w:val="20"/>
          <w:szCs w:val="20"/>
          <w:lang w:val="de-DE"/>
        </w:rPr>
        <w:t xml:space="preserve"> </w:t>
      </w:r>
      <w:r>
        <w:rPr>
          <w:rFonts w:ascii="Garamond" w:hAnsi="Garamond"/>
          <w:color w:val="0C0C0C"/>
          <w:sz w:val="20"/>
          <w:szCs w:val="20"/>
          <w:lang w:val="de-DE"/>
        </w:rPr>
        <w:t xml:space="preserve">Wird die Ausstellung einer Erklärung gefordert, welche die Nicht-Herkunft aus Risikogebieten und den Mangel an Kontakten in den letzten 14 Tagen mit auf COVID-19 positiv getesteten Personen </w:t>
      </w:r>
      <w:r w:rsidR="00DA61FD">
        <w:rPr>
          <w:rFonts w:ascii="Garamond" w:hAnsi="Garamond"/>
          <w:color w:val="0C0C0C"/>
          <w:sz w:val="20"/>
          <w:szCs w:val="20"/>
          <w:lang w:val="de-DE"/>
        </w:rPr>
        <w:t xml:space="preserve">bestätigt, </w:t>
      </w:r>
      <w:r>
        <w:rPr>
          <w:rFonts w:ascii="Garamond" w:hAnsi="Garamond"/>
          <w:color w:val="0C0C0C"/>
          <w:sz w:val="20"/>
          <w:szCs w:val="20"/>
          <w:lang w:val="de-DE"/>
        </w:rPr>
        <w:t>ist auf die Bestimmungen über die Verarbeitung personenbezogener Daten zu achten, da die Einholung dieser Erklärung eine Datenverarbeitung darstellt. Zu diesem Zweck finden die Anleitungen aus der vorhergehenden Fußnote Nr.</w:t>
      </w:r>
      <w:r w:rsidR="00C43E44">
        <w:rPr>
          <w:rFonts w:ascii="Garamond" w:hAnsi="Garamond"/>
          <w:color w:val="0C0C0C"/>
          <w:sz w:val="20"/>
          <w:szCs w:val="20"/>
          <w:lang w:val="de-DE"/>
        </w:rPr>
        <w:t xml:space="preserve"> </w:t>
      </w:r>
      <w:r>
        <w:rPr>
          <w:rFonts w:ascii="Garamond" w:hAnsi="Garamond"/>
          <w:color w:val="0C0C0C"/>
          <w:sz w:val="20"/>
          <w:szCs w:val="20"/>
          <w:lang w:val="de-DE"/>
        </w:rPr>
        <w:t>1 Anwendung; insbesondere wird empfohlen, nur die Daten zu erheben, die für die Vorbeugung der Ansteckung durch COVID-19 erforderlich, angemessen und einschlägig sind. Wird zum Beispiel eine Erklärung über die Kontakte mit auf COVID-19 positiv getesteten Personen gefordert, dürfen keine zusätzlichen Informationen in Bezug auf die positiv getestete Person gefordert werden.</w:t>
      </w:r>
      <w:r w:rsidR="00C43E44">
        <w:rPr>
          <w:rFonts w:ascii="Garamond" w:hAnsi="Garamond"/>
          <w:color w:val="0C0C0C"/>
          <w:sz w:val="20"/>
          <w:szCs w:val="20"/>
          <w:lang w:val="de-DE"/>
        </w:rPr>
        <w:t xml:space="preserve"> </w:t>
      </w:r>
      <w:r>
        <w:rPr>
          <w:rFonts w:ascii="Garamond" w:hAnsi="Garamond"/>
          <w:color w:val="0C0C0C"/>
          <w:sz w:val="20"/>
          <w:szCs w:val="20"/>
          <w:lang w:val="de-DE"/>
        </w:rPr>
        <w:t xml:space="preserve">Oder wird eine Erklärung über die Herkunft aus Risikogebieten gefordert, dürfen keine zusätzlichen Informationen in Bezug auf den spezifischen Ort gefordert werden.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365"/>
    <w:multiLevelType w:val="multilevel"/>
    <w:tmpl w:val="F2B81948"/>
    <w:lvl w:ilvl="0">
      <w:start w:val="1"/>
      <w:numFmt w:val="bullet"/>
      <w:lvlText w:val="·"/>
      <w:lvlJc w:val="left"/>
      <w:pPr>
        <w:tabs>
          <w:tab w:val="left" w:pos="144"/>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444B5"/>
    <w:multiLevelType w:val="multilevel"/>
    <w:tmpl w:val="45DA3B2C"/>
    <w:lvl w:ilvl="0">
      <w:start w:val="1"/>
      <w:numFmt w:val="bullet"/>
      <w:lvlText w:val="·"/>
      <w:lvlJc w:val="left"/>
      <w:pPr>
        <w:tabs>
          <w:tab w:val="left" w:pos="288"/>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1C5911"/>
    <w:multiLevelType w:val="multilevel"/>
    <w:tmpl w:val="2EE8C5D8"/>
    <w:lvl w:ilvl="0">
      <w:start w:val="1"/>
      <w:numFmt w:val="bullet"/>
      <w:lvlText w:val="·"/>
      <w:lvlJc w:val="left"/>
      <w:pPr>
        <w:tabs>
          <w:tab w:val="left" w:pos="72"/>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A5742C"/>
    <w:multiLevelType w:val="multilevel"/>
    <w:tmpl w:val="D37E4A74"/>
    <w:lvl w:ilvl="0">
      <w:start w:val="1"/>
      <w:numFmt w:val="bullet"/>
      <w:lvlText w:val=""/>
      <w:lvlJc w:val="left"/>
      <w:pPr>
        <w:ind w:left="360" w:hanging="360"/>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723A26"/>
    <w:multiLevelType w:val="multilevel"/>
    <w:tmpl w:val="BB808FBE"/>
    <w:lvl w:ilvl="0">
      <w:start w:val="1"/>
      <w:numFmt w:val="lowerLetter"/>
      <w:lvlText w:val="%1."/>
      <w:lvlJc w:val="left"/>
      <w:pPr>
        <w:tabs>
          <w:tab w:val="left" w:pos="288"/>
        </w:tabs>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1765CE"/>
    <w:multiLevelType w:val="multilevel"/>
    <w:tmpl w:val="D37E4A74"/>
    <w:lvl w:ilvl="0">
      <w:start w:val="1"/>
      <w:numFmt w:val="bullet"/>
      <w:lvlText w:val=""/>
      <w:lvlJc w:val="left"/>
      <w:pPr>
        <w:ind w:left="360" w:hanging="360"/>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B15062"/>
    <w:multiLevelType w:val="multilevel"/>
    <w:tmpl w:val="EA349490"/>
    <w:lvl w:ilvl="0">
      <w:start w:val="1"/>
      <w:numFmt w:val="bullet"/>
      <w:lvlText w:val="o"/>
      <w:lvlJc w:val="left"/>
      <w:pPr>
        <w:tabs>
          <w:tab w:val="left" w:pos="432"/>
        </w:tabs>
      </w:pPr>
      <w:rPr>
        <w:rFonts w:ascii="Courier New" w:eastAsia="Courier New" w:hAnsi="Courier New"/>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B23FB2"/>
    <w:multiLevelType w:val="multilevel"/>
    <w:tmpl w:val="AA8683D6"/>
    <w:lvl w:ilvl="0">
      <w:start w:val="1"/>
      <w:numFmt w:val="lowerLetter"/>
      <w:lvlText w:val="%1."/>
      <w:lvlJc w:val="left"/>
      <w:pPr>
        <w:tabs>
          <w:tab w:val="left" w:pos="288"/>
        </w:tabs>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106D53"/>
    <w:multiLevelType w:val="multilevel"/>
    <w:tmpl w:val="BBBE229C"/>
    <w:lvl w:ilvl="0">
      <w:start w:val="1"/>
      <w:numFmt w:val="bullet"/>
      <w:lvlText w:val="o"/>
      <w:lvlJc w:val="left"/>
      <w:pPr>
        <w:tabs>
          <w:tab w:val="left" w:pos="216"/>
        </w:tabs>
      </w:pPr>
      <w:rPr>
        <w:rFonts w:ascii="Courier New" w:eastAsia="Courier New" w:hAnsi="Courier New"/>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946BF6"/>
    <w:multiLevelType w:val="hybridMultilevel"/>
    <w:tmpl w:val="2CD4150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7A22A7"/>
    <w:multiLevelType w:val="hybridMultilevel"/>
    <w:tmpl w:val="44FE1C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BE6C95"/>
    <w:multiLevelType w:val="hybridMultilevel"/>
    <w:tmpl w:val="CF3A79C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63325332"/>
    <w:multiLevelType w:val="hybridMultilevel"/>
    <w:tmpl w:val="F962C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1800F55"/>
    <w:multiLevelType w:val="hybridMultilevel"/>
    <w:tmpl w:val="C16AADB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0"/>
  </w:num>
  <w:num w:numId="6">
    <w:abstractNumId w:val="4"/>
  </w:num>
  <w:num w:numId="7">
    <w:abstractNumId w:val="7"/>
  </w:num>
  <w:num w:numId="8">
    <w:abstractNumId w:val="2"/>
  </w:num>
  <w:num w:numId="9">
    <w:abstractNumId w:val="12"/>
  </w:num>
  <w:num w:numId="10">
    <w:abstractNumId w:val="13"/>
  </w:num>
  <w:num w:numId="11">
    <w:abstractNumId w:val="10"/>
  </w:num>
  <w:num w:numId="12">
    <w:abstractNumId w:val="1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defaultTabStop w:val="708"/>
  <w:hyphenationZone w:val="283"/>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3A"/>
    <w:rsid w:val="00017BCE"/>
    <w:rsid w:val="00033086"/>
    <w:rsid w:val="00044E37"/>
    <w:rsid w:val="000742A8"/>
    <w:rsid w:val="000B380C"/>
    <w:rsid w:val="000C462B"/>
    <w:rsid w:val="000D7A31"/>
    <w:rsid w:val="000E04A5"/>
    <w:rsid w:val="00112C7F"/>
    <w:rsid w:val="00115999"/>
    <w:rsid w:val="00123DB2"/>
    <w:rsid w:val="00126ACB"/>
    <w:rsid w:val="001424E4"/>
    <w:rsid w:val="0016105B"/>
    <w:rsid w:val="001771B0"/>
    <w:rsid w:val="001A6413"/>
    <w:rsid w:val="001C1FC6"/>
    <w:rsid w:val="001E4116"/>
    <w:rsid w:val="001F06F1"/>
    <w:rsid w:val="002B1F64"/>
    <w:rsid w:val="002B24FC"/>
    <w:rsid w:val="00384B20"/>
    <w:rsid w:val="003D042E"/>
    <w:rsid w:val="003F5B77"/>
    <w:rsid w:val="00406E73"/>
    <w:rsid w:val="004206F6"/>
    <w:rsid w:val="0049309E"/>
    <w:rsid w:val="004A2EE9"/>
    <w:rsid w:val="004D139A"/>
    <w:rsid w:val="004F2323"/>
    <w:rsid w:val="005026AF"/>
    <w:rsid w:val="00536791"/>
    <w:rsid w:val="005A1932"/>
    <w:rsid w:val="005B7254"/>
    <w:rsid w:val="0063554B"/>
    <w:rsid w:val="0064197A"/>
    <w:rsid w:val="006A4FC7"/>
    <w:rsid w:val="006A6ADA"/>
    <w:rsid w:val="006B5798"/>
    <w:rsid w:val="006F02CC"/>
    <w:rsid w:val="007040C8"/>
    <w:rsid w:val="00885544"/>
    <w:rsid w:val="008A6233"/>
    <w:rsid w:val="00907848"/>
    <w:rsid w:val="0091574D"/>
    <w:rsid w:val="00973A60"/>
    <w:rsid w:val="009B3143"/>
    <w:rsid w:val="009D3DCD"/>
    <w:rsid w:val="00A03952"/>
    <w:rsid w:val="00A214D1"/>
    <w:rsid w:val="00A311A3"/>
    <w:rsid w:val="00A53A06"/>
    <w:rsid w:val="00A57516"/>
    <w:rsid w:val="00A97FB6"/>
    <w:rsid w:val="00B6253A"/>
    <w:rsid w:val="00B67E47"/>
    <w:rsid w:val="00BB04DD"/>
    <w:rsid w:val="00BB6DDC"/>
    <w:rsid w:val="00BF2019"/>
    <w:rsid w:val="00BF6892"/>
    <w:rsid w:val="00C00CCA"/>
    <w:rsid w:val="00C055FF"/>
    <w:rsid w:val="00C05B59"/>
    <w:rsid w:val="00C43E44"/>
    <w:rsid w:val="00C732DA"/>
    <w:rsid w:val="00CE4B79"/>
    <w:rsid w:val="00CF0A0D"/>
    <w:rsid w:val="00D0621C"/>
    <w:rsid w:val="00D354DD"/>
    <w:rsid w:val="00D37107"/>
    <w:rsid w:val="00D460B1"/>
    <w:rsid w:val="00DA043C"/>
    <w:rsid w:val="00DA61FD"/>
    <w:rsid w:val="00E60493"/>
    <w:rsid w:val="00E6505E"/>
    <w:rsid w:val="00E863FE"/>
    <w:rsid w:val="00EB2A90"/>
    <w:rsid w:val="00F375DA"/>
    <w:rsid w:val="00FA4608"/>
    <w:rsid w:val="00FB56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2830014"/>
  <w15:docId w15:val="{7A04B998-7150-184B-9EEE-B5947287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863FE"/>
    <w:rPr>
      <w:sz w:val="20"/>
      <w:szCs w:val="20"/>
    </w:rPr>
  </w:style>
  <w:style w:type="character" w:customStyle="1" w:styleId="TestonotaapidipaginaCarattere">
    <w:name w:val="Testo nota a piè di pagina Carattere"/>
    <w:basedOn w:val="Carpredefinitoparagrafo"/>
    <w:link w:val="Testonotaapidipagina"/>
    <w:uiPriority w:val="99"/>
    <w:semiHidden/>
    <w:rsid w:val="00E863FE"/>
    <w:rPr>
      <w:sz w:val="20"/>
      <w:szCs w:val="20"/>
    </w:rPr>
  </w:style>
  <w:style w:type="character" w:styleId="Rimandonotaapidipagina">
    <w:name w:val="footnote reference"/>
    <w:basedOn w:val="Carpredefinitoparagrafo"/>
    <w:uiPriority w:val="99"/>
    <w:semiHidden/>
    <w:unhideWhenUsed/>
    <w:rsid w:val="00E863FE"/>
    <w:rPr>
      <w:vertAlign w:val="superscript"/>
    </w:rPr>
  </w:style>
  <w:style w:type="paragraph" w:styleId="NormaleWeb">
    <w:name w:val="Normal (Web)"/>
    <w:basedOn w:val="Normale"/>
    <w:uiPriority w:val="99"/>
    <w:unhideWhenUsed/>
    <w:rsid w:val="00E863FE"/>
    <w:pPr>
      <w:spacing w:before="100" w:beforeAutospacing="1" w:after="100" w:afterAutospacing="1"/>
    </w:pPr>
    <w:rPr>
      <w:rFonts w:eastAsia="Times New Roman"/>
      <w:sz w:val="24"/>
      <w:szCs w:val="24"/>
      <w:lang w:val="it-IT" w:eastAsia="it-IT"/>
    </w:rPr>
  </w:style>
  <w:style w:type="paragraph" w:styleId="Paragrafoelenco">
    <w:name w:val="List Paragraph"/>
    <w:basedOn w:val="Normale"/>
    <w:uiPriority w:val="34"/>
    <w:qFormat/>
    <w:rsid w:val="00017BCE"/>
    <w:pPr>
      <w:ind w:left="720"/>
      <w:contextualSpacing/>
    </w:pPr>
  </w:style>
  <w:style w:type="paragraph" w:styleId="Pidipagina">
    <w:name w:val="footer"/>
    <w:basedOn w:val="Normale"/>
    <w:link w:val="PidipaginaCarattere"/>
    <w:uiPriority w:val="99"/>
    <w:unhideWhenUsed/>
    <w:rsid w:val="00EB2A90"/>
    <w:pPr>
      <w:tabs>
        <w:tab w:val="center" w:pos="4819"/>
        <w:tab w:val="right" w:pos="9638"/>
      </w:tabs>
    </w:pPr>
  </w:style>
  <w:style w:type="character" w:customStyle="1" w:styleId="PidipaginaCarattere">
    <w:name w:val="Piè di pagina Carattere"/>
    <w:basedOn w:val="Carpredefinitoparagrafo"/>
    <w:link w:val="Pidipagina"/>
    <w:uiPriority w:val="99"/>
    <w:rsid w:val="00EB2A90"/>
  </w:style>
  <w:style w:type="character" w:styleId="Numeropagina">
    <w:name w:val="page number"/>
    <w:basedOn w:val="Carpredefinitoparagrafo"/>
    <w:uiPriority w:val="99"/>
    <w:semiHidden/>
    <w:unhideWhenUsed/>
    <w:rsid w:val="00EB2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19566">
      <w:bodyDiv w:val="1"/>
      <w:marLeft w:val="0"/>
      <w:marRight w:val="0"/>
      <w:marTop w:val="0"/>
      <w:marBottom w:val="0"/>
      <w:divBdr>
        <w:top w:val="none" w:sz="0" w:space="0" w:color="auto"/>
        <w:left w:val="none" w:sz="0" w:space="0" w:color="auto"/>
        <w:bottom w:val="none" w:sz="0" w:space="0" w:color="auto"/>
        <w:right w:val="none" w:sz="0" w:space="0" w:color="auto"/>
      </w:divBdr>
      <w:divsChild>
        <w:div w:id="1339769838">
          <w:marLeft w:val="0"/>
          <w:marRight w:val="0"/>
          <w:marTop w:val="0"/>
          <w:marBottom w:val="0"/>
          <w:divBdr>
            <w:top w:val="none" w:sz="0" w:space="0" w:color="auto"/>
            <w:left w:val="none" w:sz="0" w:space="0" w:color="auto"/>
            <w:bottom w:val="none" w:sz="0" w:space="0" w:color="auto"/>
            <w:right w:val="none" w:sz="0" w:space="0" w:color="auto"/>
          </w:divBdr>
          <w:divsChild>
            <w:div w:id="1609965629">
              <w:marLeft w:val="0"/>
              <w:marRight w:val="0"/>
              <w:marTop w:val="0"/>
              <w:marBottom w:val="0"/>
              <w:divBdr>
                <w:top w:val="none" w:sz="0" w:space="0" w:color="auto"/>
                <w:left w:val="none" w:sz="0" w:space="0" w:color="auto"/>
                <w:bottom w:val="none" w:sz="0" w:space="0" w:color="auto"/>
                <w:right w:val="none" w:sz="0" w:space="0" w:color="auto"/>
              </w:divBdr>
              <w:divsChild>
                <w:div w:id="20980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6319">
      <w:bodyDiv w:val="1"/>
      <w:marLeft w:val="0"/>
      <w:marRight w:val="0"/>
      <w:marTop w:val="0"/>
      <w:marBottom w:val="0"/>
      <w:divBdr>
        <w:top w:val="none" w:sz="0" w:space="0" w:color="auto"/>
        <w:left w:val="none" w:sz="0" w:space="0" w:color="auto"/>
        <w:bottom w:val="none" w:sz="0" w:space="0" w:color="auto"/>
        <w:right w:val="none" w:sz="0" w:space="0" w:color="auto"/>
      </w:divBdr>
    </w:div>
    <w:div w:id="914360834">
      <w:bodyDiv w:val="1"/>
      <w:marLeft w:val="0"/>
      <w:marRight w:val="0"/>
      <w:marTop w:val="0"/>
      <w:marBottom w:val="0"/>
      <w:divBdr>
        <w:top w:val="none" w:sz="0" w:space="0" w:color="auto"/>
        <w:left w:val="none" w:sz="0" w:space="0" w:color="auto"/>
        <w:bottom w:val="none" w:sz="0" w:space="0" w:color="auto"/>
        <w:right w:val="none" w:sz="0" w:space="0" w:color="auto"/>
      </w:divBdr>
    </w:div>
    <w:div w:id="953905357">
      <w:bodyDiv w:val="1"/>
      <w:marLeft w:val="0"/>
      <w:marRight w:val="0"/>
      <w:marTop w:val="0"/>
      <w:marBottom w:val="0"/>
      <w:divBdr>
        <w:top w:val="none" w:sz="0" w:space="0" w:color="auto"/>
        <w:left w:val="none" w:sz="0" w:space="0" w:color="auto"/>
        <w:bottom w:val="none" w:sz="0" w:space="0" w:color="auto"/>
        <w:right w:val="none" w:sz="0" w:space="0" w:color="auto"/>
      </w:divBdr>
    </w:div>
    <w:div w:id="1989750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5980">
          <w:marLeft w:val="0"/>
          <w:marRight w:val="0"/>
          <w:marTop w:val="0"/>
          <w:marBottom w:val="0"/>
          <w:divBdr>
            <w:top w:val="none" w:sz="0" w:space="0" w:color="auto"/>
            <w:left w:val="none" w:sz="0" w:space="0" w:color="auto"/>
            <w:bottom w:val="none" w:sz="0" w:space="0" w:color="auto"/>
            <w:right w:val="none" w:sz="0" w:space="0" w:color="auto"/>
          </w:divBdr>
          <w:divsChild>
            <w:div w:id="97877443">
              <w:marLeft w:val="0"/>
              <w:marRight w:val="0"/>
              <w:marTop w:val="0"/>
              <w:marBottom w:val="0"/>
              <w:divBdr>
                <w:top w:val="none" w:sz="0" w:space="0" w:color="auto"/>
                <w:left w:val="none" w:sz="0" w:space="0" w:color="auto"/>
                <w:bottom w:val="none" w:sz="0" w:space="0" w:color="auto"/>
                <w:right w:val="none" w:sz="0" w:space="0" w:color="auto"/>
              </w:divBdr>
              <w:divsChild>
                <w:div w:id="4868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ho.int/gpsc/5may/Guide_to_Local_Production.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14</Pages>
  <Words>4003</Words>
  <Characters>22819</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roberta.cattoni@gmail.com</cp:lastModifiedBy>
  <cp:revision>17</cp:revision>
  <cp:lastPrinted>2020-03-15T16:39:00Z</cp:lastPrinted>
  <dcterms:created xsi:type="dcterms:W3CDTF">2020-04-25T07:58:00Z</dcterms:created>
  <dcterms:modified xsi:type="dcterms:W3CDTF">2020-04-26T08:31:00Z</dcterms:modified>
</cp:coreProperties>
</file>